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497502" w14:textId="3B0114CC" w:rsidR="00D573A4" w:rsidRDefault="00D573A4" w:rsidP="001D4E06">
      <w:pPr>
        <w:jc w:val="both"/>
      </w:pPr>
      <w:r>
        <w:rPr>
          <w:noProof/>
        </w:rPr>
        <w:drawing>
          <wp:anchor distT="0" distB="0" distL="114300" distR="114300" simplePos="0" relativeHeight="251657216" behindDoc="0" locked="0" layoutInCell="1" allowOverlap="1" wp14:anchorId="44618577" wp14:editId="3D97EB5C">
            <wp:simplePos x="0" y="0"/>
            <wp:positionH relativeFrom="margin">
              <wp:posOffset>2213610</wp:posOffset>
            </wp:positionH>
            <wp:positionV relativeFrom="margin">
              <wp:posOffset>-635</wp:posOffset>
            </wp:positionV>
            <wp:extent cx="1684020" cy="1684020"/>
            <wp:effectExtent l="0" t="0" r="0" b="0"/>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7">
                      <a:extLst>
                        <a:ext uri="{28A0092B-C50C-407E-A947-70E740481C1C}">
                          <a14:useLocalDpi xmlns:a14="http://schemas.microsoft.com/office/drawing/2010/main" val="0"/>
                        </a:ext>
                      </a:extLst>
                    </a:blip>
                    <a:stretch>
                      <a:fillRect/>
                    </a:stretch>
                  </pic:blipFill>
                  <pic:spPr>
                    <a:xfrm>
                      <a:off x="0" y="0"/>
                      <a:ext cx="1684020" cy="1684020"/>
                    </a:xfrm>
                    <a:prstGeom prst="rect">
                      <a:avLst/>
                    </a:prstGeom>
                  </pic:spPr>
                </pic:pic>
              </a:graphicData>
            </a:graphic>
            <wp14:sizeRelH relativeFrom="margin">
              <wp14:pctWidth>0</wp14:pctWidth>
            </wp14:sizeRelH>
            <wp14:sizeRelV relativeFrom="margin">
              <wp14:pctHeight>0</wp14:pctHeight>
            </wp14:sizeRelV>
          </wp:anchor>
        </w:drawing>
      </w:r>
    </w:p>
    <w:p w14:paraId="517149DB" w14:textId="77777777" w:rsidR="00D573A4" w:rsidRDefault="00D573A4" w:rsidP="001D4E06">
      <w:pPr>
        <w:jc w:val="both"/>
      </w:pPr>
    </w:p>
    <w:p w14:paraId="50EEE811" w14:textId="77777777" w:rsidR="00D573A4" w:rsidRDefault="00D573A4" w:rsidP="001D4E06">
      <w:pPr>
        <w:jc w:val="both"/>
      </w:pPr>
    </w:p>
    <w:p w14:paraId="3ECAEAF0" w14:textId="77777777" w:rsidR="00D573A4" w:rsidRDefault="00D573A4" w:rsidP="001D4E06">
      <w:pPr>
        <w:jc w:val="both"/>
      </w:pPr>
    </w:p>
    <w:p w14:paraId="6BB892AA" w14:textId="77777777" w:rsidR="00D573A4" w:rsidRDefault="00D573A4" w:rsidP="001D4E06">
      <w:pPr>
        <w:jc w:val="both"/>
      </w:pPr>
    </w:p>
    <w:p w14:paraId="6F023DB9" w14:textId="77777777" w:rsidR="00D573A4" w:rsidRDefault="00D573A4" w:rsidP="001D4E06">
      <w:pPr>
        <w:jc w:val="both"/>
      </w:pPr>
    </w:p>
    <w:p w14:paraId="537CB21B" w14:textId="6D599032" w:rsidR="00D573A4" w:rsidRPr="00D573A4" w:rsidRDefault="00D573A4" w:rsidP="001D4E06">
      <w:pPr>
        <w:jc w:val="both"/>
        <w:rPr>
          <w:b/>
          <w:bCs/>
          <w:color w:val="0070C0"/>
          <w:sz w:val="32"/>
          <w:szCs w:val="32"/>
        </w:rPr>
      </w:pPr>
      <w:r w:rsidRPr="00D573A4">
        <w:rPr>
          <w:b/>
          <w:bCs/>
          <w:color w:val="0070C0"/>
          <w:sz w:val="32"/>
          <w:szCs w:val="32"/>
        </w:rPr>
        <w:t xml:space="preserve">REGOLAMENTO </w:t>
      </w:r>
      <w:r w:rsidR="00B92DAE">
        <w:rPr>
          <w:b/>
          <w:bCs/>
          <w:color w:val="0070C0"/>
          <w:sz w:val="32"/>
          <w:szCs w:val="32"/>
        </w:rPr>
        <w:t>2</w:t>
      </w:r>
      <w:r w:rsidR="00964BF6">
        <w:rPr>
          <w:b/>
          <w:bCs/>
          <w:color w:val="0070C0"/>
          <w:sz w:val="32"/>
          <w:szCs w:val="32"/>
        </w:rPr>
        <w:t>°</w:t>
      </w:r>
      <w:r w:rsidRPr="00D573A4">
        <w:rPr>
          <w:b/>
          <w:bCs/>
          <w:color w:val="0070C0"/>
          <w:sz w:val="32"/>
          <w:szCs w:val="32"/>
        </w:rPr>
        <w:t>TORNEO DI BASKET BY AUP</w:t>
      </w:r>
    </w:p>
    <w:p w14:paraId="49B3F36C" w14:textId="5F203793" w:rsidR="00D573A4" w:rsidRDefault="00D573A4" w:rsidP="001D4E06">
      <w:pPr>
        <w:jc w:val="both"/>
      </w:pPr>
      <w:r>
        <w:t>L’associazione studentesca “Associazione Ulisse Politecnico” organizza la “</w:t>
      </w:r>
      <w:r w:rsidR="00534977">
        <w:rPr>
          <w:b/>
          <w:bCs/>
        </w:rPr>
        <w:t>2</w:t>
      </w:r>
      <w:r w:rsidR="006636EB" w:rsidRPr="006636EB">
        <w:rPr>
          <w:b/>
          <w:bCs/>
        </w:rPr>
        <w:t>°</w:t>
      </w:r>
      <w:r w:rsidRPr="006636EB">
        <w:rPr>
          <w:b/>
          <w:bCs/>
        </w:rPr>
        <w:t xml:space="preserve"> Edizione del Torneo di Basket 3</w:t>
      </w:r>
      <w:r w:rsidR="006636EB" w:rsidRPr="006636EB">
        <w:rPr>
          <w:b/>
          <w:bCs/>
        </w:rPr>
        <w:t>x</w:t>
      </w:r>
      <w:r w:rsidRPr="006636EB">
        <w:rPr>
          <w:b/>
          <w:bCs/>
        </w:rPr>
        <w:t>3 by AUP</w:t>
      </w:r>
      <w:r>
        <w:t>”.</w:t>
      </w:r>
    </w:p>
    <w:p w14:paraId="4BF00010" w14:textId="73806782" w:rsidR="00D573A4" w:rsidRDefault="00D573A4" w:rsidP="001D4E06">
      <w:pPr>
        <w:jc w:val="both"/>
      </w:pPr>
      <w:r>
        <w:t xml:space="preserve">Tale torneo è una manifestazione sportiva non agonistica, riservata a squadre di ogni livello di gioco, composte da studenti del Politecnico di Bari. Lo spirito della manifestazione impone un gioco all’insegna dell’amicizia e della sana competizione; pertanto, gli incontri dovranno essere ispirati al principio del “Fair play”, gli atleti dovranno accettare le decisioni arbitrali e mantenere un comportamento rispettoso </w:t>
      </w:r>
      <w:r w:rsidR="00CB4394">
        <w:t>nei minuti</w:t>
      </w:r>
      <w:r w:rsidR="001B1CA7">
        <w:t xml:space="preserve"> di gioco.</w:t>
      </w:r>
    </w:p>
    <w:p w14:paraId="68B79E6A" w14:textId="77777777" w:rsidR="00D573A4" w:rsidRDefault="00D573A4" w:rsidP="001D4E06">
      <w:pPr>
        <w:jc w:val="both"/>
      </w:pPr>
      <w:r>
        <w:t xml:space="preserve">Lo staff si augura che questa sfida dilettantistica possa essere occasione di incontro e formazione per tutti coloro che ne vogliano prendere parte, un messaggio sano di festa, unione ed aggregazione attraverso lo sport. </w:t>
      </w:r>
    </w:p>
    <w:p w14:paraId="66D28D7F" w14:textId="77777777" w:rsidR="00D573A4" w:rsidRDefault="00D573A4" w:rsidP="001D4E06">
      <w:pPr>
        <w:jc w:val="both"/>
      </w:pPr>
      <w:r>
        <w:t xml:space="preserve">Lo scopo di questa iniziativa è puntare all’importanza dello sport sul versante dell’attività fisica, ponendo l’accento sui valori che lo sport incarna: formazione, rispetto delle regole, gioco di squadra, correttezza. </w:t>
      </w:r>
    </w:p>
    <w:p w14:paraId="3353FDD8" w14:textId="5FFEF568" w:rsidR="001D3865" w:rsidRDefault="00D573A4" w:rsidP="001D4E06">
      <w:pPr>
        <w:jc w:val="both"/>
      </w:pPr>
      <w:r>
        <w:t>Si giocherà presso il campo del</w:t>
      </w:r>
      <w:r w:rsidR="00B913B2">
        <w:t xml:space="preserve"> “</w:t>
      </w:r>
      <w:r w:rsidR="00B913B2" w:rsidRPr="00085CA1">
        <w:rPr>
          <w:b/>
          <w:bCs/>
        </w:rPr>
        <w:t>Palacarrassi</w:t>
      </w:r>
      <w:r>
        <w:t xml:space="preserve">” - Via </w:t>
      </w:r>
      <w:r w:rsidR="00B913B2">
        <w:t xml:space="preserve">Filippo Turati </w:t>
      </w:r>
      <w:r>
        <w:t xml:space="preserve">- </w:t>
      </w:r>
      <w:r w:rsidR="00534977" w:rsidRPr="00534977">
        <w:rPr>
          <w:b/>
          <w:bCs/>
        </w:rPr>
        <w:t>domenica</w:t>
      </w:r>
      <w:r>
        <w:t xml:space="preserve"> </w:t>
      </w:r>
      <w:r w:rsidR="00534977">
        <w:rPr>
          <w:b/>
          <w:bCs/>
        </w:rPr>
        <w:t>04</w:t>
      </w:r>
      <w:r>
        <w:t xml:space="preserve"> </w:t>
      </w:r>
      <w:r w:rsidR="00534977">
        <w:rPr>
          <w:b/>
          <w:bCs/>
        </w:rPr>
        <w:t>giugno</w:t>
      </w:r>
      <w:r w:rsidR="00264225">
        <w:t xml:space="preserve"> </w:t>
      </w:r>
      <w:r w:rsidR="00264225" w:rsidRPr="00085CA1">
        <w:rPr>
          <w:b/>
          <w:bCs/>
        </w:rPr>
        <w:t>dalle ore 1</w:t>
      </w:r>
      <w:r w:rsidR="00534977">
        <w:rPr>
          <w:b/>
          <w:bCs/>
        </w:rPr>
        <w:t>5</w:t>
      </w:r>
      <w:r w:rsidR="00264225" w:rsidRPr="00085CA1">
        <w:rPr>
          <w:b/>
          <w:bCs/>
        </w:rPr>
        <w:t xml:space="preserve"> alle ore </w:t>
      </w:r>
      <w:r w:rsidR="00534977">
        <w:rPr>
          <w:b/>
          <w:bCs/>
        </w:rPr>
        <w:t>20/20:30</w:t>
      </w:r>
      <w:r w:rsidR="00264225">
        <w:t xml:space="preserve"> (</w:t>
      </w:r>
      <w:r w:rsidR="00CB4394">
        <w:t>è obbligatorio arrivare 20 min prima per riconoscimento</w:t>
      </w:r>
      <w:r w:rsidR="00264225">
        <w:t>)</w:t>
      </w:r>
      <w:r>
        <w:t xml:space="preserve">. </w:t>
      </w:r>
    </w:p>
    <w:p w14:paraId="0401EC5F" w14:textId="5FE491F4" w:rsidR="00404632" w:rsidRDefault="00D573A4" w:rsidP="001D4E06">
      <w:pPr>
        <w:jc w:val="both"/>
      </w:pPr>
      <w:r>
        <w:t xml:space="preserve">Per partecipare </w:t>
      </w:r>
      <w:r w:rsidR="00B913B2">
        <w:t>è necessario e sufficiente compilare il form,</w:t>
      </w:r>
      <w:r w:rsidR="00CE479C">
        <w:t xml:space="preserve"> abbinato a</w:t>
      </w:r>
      <w:r>
        <w:t xml:space="preserve"> 10</w:t>
      </w:r>
      <w:r w:rsidR="00D35AF0">
        <w:t>€</w:t>
      </w:r>
      <w:r>
        <w:t xml:space="preserve"> di caparra</w:t>
      </w:r>
      <w:r w:rsidR="00B92DAE">
        <w:t xml:space="preserve"> da lasciare in auletta AUP</w:t>
      </w:r>
      <w:r>
        <w:t xml:space="preserve">. </w:t>
      </w:r>
    </w:p>
    <w:p w14:paraId="2960A357" w14:textId="3BEF5683" w:rsidR="00CE479C" w:rsidRDefault="00CE479C" w:rsidP="001D4E06">
      <w:pPr>
        <w:jc w:val="both"/>
        <w:rPr>
          <w:b/>
          <w:bCs/>
          <w:color w:val="0070C0"/>
          <w:sz w:val="24"/>
          <w:szCs w:val="24"/>
        </w:rPr>
      </w:pPr>
      <w:r w:rsidRPr="00CE479C">
        <w:rPr>
          <w:b/>
          <w:bCs/>
          <w:color w:val="0070C0"/>
          <w:sz w:val="24"/>
          <w:szCs w:val="24"/>
        </w:rPr>
        <w:t>P</w:t>
      </w:r>
      <w:r w:rsidR="00A67E77" w:rsidRPr="00CE479C">
        <w:rPr>
          <w:b/>
          <w:bCs/>
          <w:color w:val="0070C0"/>
          <w:sz w:val="24"/>
          <w:szCs w:val="24"/>
        </w:rPr>
        <w:t>rogramma</w:t>
      </w:r>
    </w:p>
    <w:p w14:paraId="1FE60627" w14:textId="40D7CCD5" w:rsidR="00CE479C" w:rsidRDefault="00CE479C" w:rsidP="001D4E06">
      <w:pPr>
        <w:jc w:val="both"/>
      </w:pPr>
      <w:r>
        <w:t xml:space="preserve">Il torneo sarà giocato nella giornata del </w:t>
      </w:r>
      <w:r w:rsidR="00B92DAE">
        <w:rPr>
          <w:b/>
          <w:bCs/>
        </w:rPr>
        <w:t>04 giugno</w:t>
      </w:r>
      <w:r w:rsidR="00A67E77">
        <w:t>:</w:t>
      </w:r>
    </w:p>
    <w:p w14:paraId="5604DFCD" w14:textId="0248042E" w:rsidR="00A67E77" w:rsidRDefault="00A67E77" w:rsidP="001D4E06">
      <w:pPr>
        <w:jc w:val="both"/>
      </w:pPr>
      <w:r>
        <w:t>-</w:t>
      </w:r>
      <w:r w:rsidR="000D68FF">
        <w:t xml:space="preserve"> </w:t>
      </w:r>
      <w:r>
        <w:t xml:space="preserve">Check-in ore </w:t>
      </w:r>
      <w:r w:rsidR="00B92DAE">
        <w:rPr>
          <w:b/>
          <w:bCs/>
        </w:rPr>
        <w:t>14:40</w:t>
      </w:r>
      <w:r>
        <w:t>;</w:t>
      </w:r>
    </w:p>
    <w:p w14:paraId="3C87FC20" w14:textId="35A35EB7" w:rsidR="00A67E77" w:rsidRDefault="00A67E77" w:rsidP="001D4E06">
      <w:pPr>
        <w:jc w:val="both"/>
      </w:pPr>
      <w:r>
        <w:t>-</w:t>
      </w:r>
      <w:r w:rsidR="000D68FF">
        <w:t xml:space="preserve"> </w:t>
      </w:r>
      <w:r>
        <w:t xml:space="preserve">Orario di gioco a partire dalle </w:t>
      </w:r>
      <w:r w:rsidR="00B92DAE">
        <w:rPr>
          <w:b/>
          <w:bCs/>
        </w:rPr>
        <w:t xml:space="preserve">15:15 </w:t>
      </w:r>
      <w:r w:rsidR="00B92DAE" w:rsidRPr="00B92DAE">
        <w:t>(riscaldamento di 15 minuti dalle 15 alle 15:15)</w:t>
      </w:r>
      <w:r>
        <w:t>.</w:t>
      </w:r>
    </w:p>
    <w:p w14:paraId="30CC75B3" w14:textId="6BBD7ADE" w:rsidR="00A67E77" w:rsidRDefault="00A67E77" w:rsidP="001D4E06">
      <w:pPr>
        <w:jc w:val="both"/>
        <w:rPr>
          <w:b/>
          <w:bCs/>
          <w:color w:val="0070C0"/>
          <w:sz w:val="24"/>
          <w:szCs w:val="24"/>
        </w:rPr>
      </w:pPr>
      <w:r w:rsidRPr="00A67E77">
        <w:rPr>
          <w:b/>
          <w:bCs/>
          <w:color w:val="0070C0"/>
          <w:sz w:val="24"/>
          <w:szCs w:val="24"/>
        </w:rPr>
        <w:t>Intrattenimento</w:t>
      </w:r>
    </w:p>
    <w:p w14:paraId="5F1F8DC8" w14:textId="43BAEE1F" w:rsidR="00A67E77" w:rsidRDefault="00A67E77" w:rsidP="001D4E06">
      <w:pPr>
        <w:jc w:val="both"/>
      </w:pPr>
      <w:r>
        <w:t>-</w:t>
      </w:r>
      <w:r w:rsidR="000D68FF">
        <w:t xml:space="preserve"> </w:t>
      </w:r>
      <w:r w:rsidRPr="00ED67A0">
        <w:rPr>
          <w:b/>
          <w:bCs/>
        </w:rPr>
        <w:t>Spazi relax</w:t>
      </w:r>
      <w:r>
        <w:t xml:space="preserve"> (la struttura è dotata di ampi spazi dove sarà possibile riposarsi e recuperare le energie,)</w:t>
      </w:r>
      <w:r w:rsidR="000D68FF">
        <w:t>;</w:t>
      </w:r>
    </w:p>
    <w:p w14:paraId="0EC62177" w14:textId="0B464645" w:rsidR="00A67E77" w:rsidRDefault="00A67E77" w:rsidP="001D4E06">
      <w:pPr>
        <w:jc w:val="both"/>
      </w:pPr>
      <w:r>
        <w:t>-</w:t>
      </w:r>
      <w:r w:rsidR="000D68FF">
        <w:t xml:space="preserve"> </w:t>
      </w:r>
      <w:r w:rsidRPr="00ED67A0">
        <w:rPr>
          <w:b/>
          <w:bCs/>
        </w:rPr>
        <w:t>Ampi spalti</w:t>
      </w:r>
      <w:r>
        <w:t xml:space="preserve"> per seguire</w:t>
      </w:r>
      <w:r w:rsidR="000D68FF">
        <w:t xml:space="preserve"> fisicamente</w:t>
      </w:r>
      <w:r>
        <w:t xml:space="preserve"> </w:t>
      </w:r>
      <w:r w:rsidR="000D68FF">
        <w:t>l’intero svolgersi del torneo;</w:t>
      </w:r>
    </w:p>
    <w:p w14:paraId="31BF5CF8" w14:textId="77777777" w:rsidR="000D68FF" w:rsidRDefault="000D68FF" w:rsidP="001D4E06">
      <w:pPr>
        <w:jc w:val="both"/>
      </w:pPr>
    </w:p>
    <w:p w14:paraId="51981385" w14:textId="2E1D252C" w:rsidR="000D68FF" w:rsidRDefault="000D68FF" w:rsidP="001D4E06">
      <w:pPr>
        <w:jc w:val="both"/>
      </w:pPr>
      <w:r>
        <w:lastRenderedPageBreak/>
        <w:t>- Verrà adibito uno spazio di intrattenimento musicale</w:t>
      </w:r>
      <w:r w:rsidR="00F73F94">
        <w:t xml:space="preserve"> con </w:t>
      </w:r>
      <w:r w:rsidR="00F73F94" w:rsidRPr="008E3F40">
        <w:rPr>
          <w:b/>
          <w:bCs/>
        </w:rPr>
        <w:t>dj set</w:t>
      </w:r>
      <w:r>
        <w:t xml:space="preserve"> per gli spettatori e i giocatori non impegnati in alcun match;</w:t>
      </w:r>
    </w:p>
    <w:p w14:paraId="5F559F65" w14:textId="2F27C6F4" w:rsidR="000D68FF" w:rsidRDefault="000D68FF" w:rsidP="001D4E06">
      <w:pPr>
        <w:jc w:val="both"/>
      </w:pPr>
      <w:r>
        <w:t xml:space="preserve">- Condivisione di </w:t>
      </w:r>
      <w:r w:rsidRPr="008E3F40">
        <w:rPr>
          <w:b/>
          <w:bCs/>
        </w:rPr>
        <w:t>video</w:t>
      </w:r>
      <w:r>
        <w:t xml:space="preserve"> e </w:t>
      </w:r>
      <w:r w:rsidRPr="008E3F40">
        <w:rPr>
          <w:b/>
          <w:bCs/>
        </w:rPr>
        <w:t>foto</w:t>
      </w:r>
      <w:r>
        <w:t xml:space="preserve"> delle partite sull’evento Facebook e sulle pagine social di AUP (@aup.poliba su Instagram</w:t>
      </w:r>
      <w:r w:rsidR="00F73F94">
        <w:t>)</w:t>
      </w:r>
      <w:r>
        <w:t>.</w:t>
      </w:r>
    </w:p>
    <w:p w14:paraId="68E0A565" w14:textId="03D96DEB" w:rsidR="000D68FF" w:rsidRDefault="00E0364E" w:rsidP="001D4E06">
      <w:pPr>
        <w:jc w:val="both"/>
        <w:rPr>
          <w:b/>
          <w:bCs/>
          <w:color w:val="0070C0"/>
          <w:sz w:val="24"/>
          <w:szCs w:val="24"/>
        </w:rPr>
      </w:pPr>
      <w:r w:rsidRPr="00E0364E">
        <w:rPr>
          <w:b/>
          <w:bCs/>
          <w:color w:val="0070C0"/>
          <w:sz w:val="24"/>
          <w:szCs w:val="24"/>
        </w:rPr>
        <w:t>Iscrizioni</w:t>
      </w:r>
    </w:p>
    <w:p w14:paraId="475A8C3D" w14:textId="3862F484" w:rsidR="00E0364E" w:rsidRDefault="00E0364E" w:rsidP="001D4E06">
      <w:pPr>
        <w:jc w:val="both"/>
      </w:pPr>
      <w:r>
        <w:t>Le iscrizioni al Torneo</w:t>
      </w:r>
      <w:r w:rsidR="00CB4394">
        <w:t xml:space="preserve"> sono aperte fin</w:t>
      </w:r>
      <w:r>
        <w:t>o ad esaurimento posti.</w:t>
      </w:r>
      <w:r w:rsidR="00BA293D">
        <w:t xml:space="preserve"> </w:t>
      </w:r>
      <w:r w:rsidR="00EA03B8">
        <w:t xml:space="preserve">È stato fissato il </w:t>
      </w:r>
      <w:r w:rsidR="00EA03B8" w:rsidRPr="00B153AC">
        <w:rPr>
          <w:b/>
          <w:bCs/>
        </w:rPr>
        <w:t xml:space="preserve">limite di iscrizioni a </w:t>
      </w:r>
      <w:r w:rsidR="00B92DAE">
        <w:rPr>
          <w:b/>
          <w:bCs/>
        </w:rPr>
        <w:t>16</w:t>
      </w:r>
      <w:r w:rsidR="00EA03B8" w:rsidRPr="00B153AC">
        <w:rPr>
          <w:b/>
          <w:bCs/>
        </w:rPr>
        <w:t xml:space="preserve"> squadre</w:t>
      </w:r>
      <w:r w:rsidR="00EA03B8">
        <w:t>.</w:t>
      </w:r>
      <w:r>
        <w:t xml:space="preserve"> Per iscriversi è necessario completare in ogni passaggio la seguente procedura:</w:t>
      </w:r>
    </w:p>
    <w:p w14:paraId="35E91002" w14:textId="0FFF1F4B" w:rsidR="00043074" w:rsidRDefault="00E34241" w:rsidP="001D4E06">
      <w:pPr>
        <w:pStyle w:val="Paragrafoelenco"/>
        <w:numPr>
          <w:ilvl w:val="0"/>
          <w:numId w:val="2"/>
        </w:numPr>
        <w:jc w:val="both"/>
      </w:pPr>
      <w:r w:rsidRPr="00E02EE7">
        <w:rPr>
          <w:b/>
          <w:bCs/>
        </w:rPr>
        <w:t xml:space="preserve">Consegnare la </w:t>
      </w:r>
      <w:r w:rsidR="00D35AF0" w:rsidRPr="00E02EE7">
        <w:rPr>
          <w:b/>
          <w:bCs/>
        </w:rPr>
        <w:t>caparra di 10€</w:t>
      </w:r>
      <w:r w:rsidR="00D35AF0">
        <w:t xml:space="preserve"> ad un responsabile presente in aul</w:t>
      </w:r>
      <w:r w:rsidR="00043074">
        <w:t>etta AUP. La caparra verrà restituita a fine torneo SOLO in caso di presenza, corretta condotta sportiva e puntualità.</w:t>
      </w:r>
    </w:p>
    <w:p w14:paraId="49602722" w14:textId="77777777" w:rsidR="00C953A7" w:rsidRDefault="00C953A7" w:rsidP="001D4E06">
      <w:pPr>
        <w:pStyle w:val="Paragrafoelenco"/>
        <w:jc w:val="both"/>
      </w:pPr>
    </w:p>
    <w:p w14:paraId="58B9DCF5" w14:textId="77A07302" w:rsidR="00043074" w:rsidRDefault="00043074" w:rsidP="001D4E06">
      <w:pPr>
        <w:pStyle w:val="Paragrafoelenco"/>
        <w:numPr>
          <w:ilvl w:val="0"/>
          <w:numId w:val="2"/>
        </w:numPr>
        <w:jc w:val="both"/>
      </w:pPr>
      <w:r>
        <w:t xml:space="preserve">Solo dopo aver consegnato la caparra, </w:t>
      </w:r>
      <w:r w:rsidR="004A5D04">
        <w:t>i</w:t>
      </w:r>
      <w:r w:rsidR="00C953A7">
        <w:t xml:space="preserve">l capitano dovrà </w:t>
      </w:r>
      <w:r w:rsidR="00C953A7" w:rsidRPr="00E02EE7">
        <w:rPr>
          <w:b/>
          <w:bCs/>
        </w:rPr>
        <w:t>compilare il form d’iscrizione</w:t>
      </w:r>
      <w:r w:rsidR="00C953A7">
        <w:t>, in cui dovrà specificare</w:t>
      </w:r>
      <w:r w:rsidR="004A5D04">
        <w:t xml:space="preserve"> tutte le generalità richieste dal</w:t>
      </w:r>
      <w:r w:rsidR="00041DF0">
        <w:t xml:space="preserve">lo </w:t>
      </w:r>
      <w:r w:rsidR="004A5D04">
        <w:t>stesso</w:t>
      </w:r>
      <w:r w:rsidR="009422B0">
        <w:t>.</w:t>
      </w:r>
    </w:p>
    <w:p w14:paraId="34AB72DF" w14:textId="3CE2C473" w:rsidR="00D35AF0" w:rsidRPr="00554560" w:rsidRDefault="00E7461F" w:rsidP="001D4E06">
      <w:pPr>
        <w:jc w:val="both"/>
        <w:rPr>
          <w:b/>
          <w:bCs/>
          <w:color w:val="0070C0"/>
        </w:rPr>
      </w:pPr>
      <w:r w:rsidRPr="00554560">
        <w:rPr>
          <w:b/>
          <w:bCs/>
          <w:color w:val="0070C0"/>
        </w:rPr>
        <w:t>N.B.</w:t>
      </w:r>
    </w:p>
    <w:p w14:paraId="62973994" w14:textId="15DE8B83" w:rsidR="00E7461F" w:rsidRDefault="00E7461F" w:rsidP="001D4E06">
      <w:pPr>
        <w:jc w:val="both"/>
      </w:pPr>
      <w:r>
        <w:t xml:space="preserve">Ogni squadra dovrà avere </w:t>
      </w:r>
      <w:r w:rsidRPr="00902D46">
        <w:rPr>
          <w:b/>
          <w:bCs/>
        </w:rPr>
        <w:t>un minimo di 3 partecipanti</w:t>
      </w:r>
      <w:r>
        <w:t>,</w:t>
      </w:r>
      <w:r w:rsidR="004042C1">
        <w:t xml:space="preserve"> con la possibilità di disporre di una riserva</w:t>
      </w:r>
      <w:r w:rsidR="00612D23">
        <w:t>,</w:t>
      </w:r>
      <w:r>
        <w:t xml:space="preserve"> </w:t>
      </w:r>
      <w:r w:rsidR="00180BEC">
        <w:t xml:space="preserve">                  </w:t>
      </w:r>
      <w:r>
        <w:t xml:space="preserve">tutti iscritti obbligatoriamente al </w:t>
      </w:r>
      <w:r w:rsidR="00554560">
        <w:t>Politecnico di Bari.</w:t>
      </w:r>
    </w:p>
    <w:p w14:paraId="3ABD1A10" w14:textId="52E84B8D" w:rsidR="00F64B95" w:rsidRDefault="000B12C7" w:rsidP="001D4E06">
      <w:pPr>
        <w:jc w:val="both"/>
      </w:pPr>
      <w:r>
        <w:t>S</w:t>
      </w:r>
      <w:r w:rsidR="00531EB9">
        <w:t>arà specificata</w:t>
      </w:r>
      <w:r>
        <w:t xml:space="preserve"> la modalità di svolgimento della giornata e il tabellone del torneo in </w:t>
      </w:r>
      <w:r w:rsidR="00531EB9">
        <w:t xml:space="preserve">seguito al numero delle squadre iscritte. </w:t>
      </w:r>
      <w:r w:rsidR="00823606">
        <w:t xml:space="preserve">Il termine delle iscrizioni è fissato al </w:t>
      </w:r>
      <w:r w:rsidR="00180BEC">
        <w:t>1 giugno</w:t>
      </w:r>
      <w:r w:rsidR="00823606">
        <w:t>.</w:t>
      </w:r>
    </w:p>
    <w:p w14:paraId="3583245A" w14:textId="7B7452D2" w:rsidR="003C4B2E" w:rsidRDefault="00840AA6" w:rsidP="001D4E06">
      <w:pPr>
        <w:jc w:val="both"/>
      </w:pPr>
      <w:r>
        <w:t xml:space="preserve">A garantire il regolare svolgimento del gioco, ci sarà la </w:t>
      </w:r>
      <w:r w:rsidRPr="000762C9">
        <w:rPr>
          <w:b/>
          <w:bCs/>
        </w:rPr>
        <w:t>presenza di arbitri</w:t>
      </w:r>
      <w:r>
        <w:t xml:space="preserve">; essi </w:t>
      </w:r>
      <w:r w:rsidR="0090362A">
        <w:t xml:space="preserve">potranno annullare canestri qualora </w:t>
      </w:r>
      <w:r w:rsidR="002302D2">
        <w:t xml:space="preserve">le regole sottostanti </w:t>
      </w:r>
      <w:r w:rsidR="00F80871">
        <w:t xml:space="preserve">non siano rispettate. </w:t>
      </w:r>
      <w:r w:rsidR="00EA0841">
        <w:t>Inoltre,</w:t>
      </w:r>
      <w:r w:rsidR="00F80871">
        <w:t xml:space="preserve"> in mancanza di corretto comportamento, la squadra </w:t>
      </w:r>
      <w:r w:rsidR="00EC715C">
        <w:t>sarà esclusa dal torneo.</w:t>
      </w:r>
    </w:p>
    <w:p w14:paraId="6DC9B9FB" w14:textId="4CC4D00D" w:rsidR="00F64B95" w:rsidRDefault="00F64B95" w:rsidP="001D4E06">
      <w:pPr>
        <w:jc w:val="both"/>
        <w:rPr>
          <w:b/>
          <w:bCs/>
          <w:color w:val="0070C0"/>
          <w:sz w:val="24"/>
          <w:szCs w:val="24"/>
        </w:rPr>
      </w:pPr>
      <w:r w:rsidRPr="00F64B95">
        <w:rPr>
          <w:b/>
          <w:bCs/>
          <w:color w:val="0070C0"/>
          <w:sz w:val="24"/>
          <w:szCs w:val="24"/>
        </w:rPr>
        <w:t>Regole del gioco</w:t>
      </w:r>
    </w:p>
    <w:p w14:paraId="356E6C13" w14:textId="6970CF31" w:rsidR="00F64B95" w:rsidRDefault="00ED5F65" w:rsidP="001D4E06">
      <w:pPr>
        <w:pStyle w:val="Paragrafoelenco"/>
        <w:numPr>
          <w:ilvl w:val="0"/>
          <w:numId w:val="4"/>
        </w:numPr>
        <w:jc w:val="both"/>
        <w:rPr>
          <w:color w:val="0070C0"/>
          <w:sz w:val="24"/>
          <w:szCs w:val="24"/>
        </w:rPr>
      </w:pPr>
      <w:r>
        <w:rPr>
          <w:color w:val="0070C0"/>
          <w:sz w:val="24"/>
          <w:szCs w:val="24"/>
        </w:rPr>
        <w:t>MODALITÀ DI GIOCO</w:t>
      </w:r>
    </w:p>
    <w:p w14:paraId="0325D807" w14:textId="779D5836" w:rsidR="005976C4" w:rsidRDefault="00ED5F65" w:rsidP="001D4E06">
      <w:pPr>
        <w:jc w:val="both"/>
      </w:pPr>
      <w:r>
        <w:t>Le partite s</w:t>
      </w:r>
      <w:r w:rsidR="001F72A2">
        <w:t xml:space="preserve">aranno svolte </w:t>
      </w:r>
      <w:r w:rsidR="001F72A2" w:rsidRPr="00DA17E6">
        <w:rPr>
          <w:b/>
          <w:bCs/>
        </w:rPr>
        <w:t>contemporaneamente a coppie di due</w:t>
      </w:r>
      <w:r w:rsidR="001F72A2">
        <w:t xml:space="preserve">, ciascuna su </w:t>
      </w:r>
      <w:r w:rsidR="001F72A2" w:rsidRPr="00DA17E6">
        <w:rPr>
          <w:b/>
          <w:bCs/>
        </w:rPr>
        <w:t>una metà del camp</w:t>
      </w:r>
      <w:r w:rsidR="006E797C" w:rsidRPr="00DA17E6">
        <w:rPr>
          <w:b/>
          <w:bCs/>
        </w:rPr>
        <w:t>o</w:t>
      </w:r>
      <w:r w:rsidR="006E797C">
        <w:t xml:space="preserve">; così da avere </w:t>
      </w:r>
      <w:r w:rsidR="005976C4">
        <w:t>4 squadre che giocano contemporaneamente.</w:t>
      </w:r>
    </w:p>
    <w:p w14:paraId="1595FA69" w14:textId="5FA9B465" w:rsidR="00180BEC" w:rsidRPr="00ED5F65" w:rsidRDefault="00180BEC" w:rsidP="001D4E06">
      <w:pPr>
        <w:jc w:val="both"/>
      </w:pPr>
      <w:r>
        <w:t xml:space="preserve">La modalità del torneo è a scontri diretti, con la possibilità per la squadra </w:t>
      </w:r>
      <w:r w:rsidRPr="00180BEC">
        <w:rPr>
          <w:b/>
          <w:bCs/>
        </w:rPr>
        <w:t>perdente alla prima partita</w:t>
      </w:r>
      <w:r>
        <w:t xml:space="preserve"> di disputarne una seconda per la battaglia per il terzo posto. Dunque, saranno assicurate almeno 2 partite per squadra.</w:t>
      </w:r>
    </w:p>
    <w:p w14:paraId="23966819" w14:textId="2D422562" w:rsidR="00593744" w:rsidRDefault="005976C4" w:rsidP="001D4E06">
      <w:pPr>
        <w:pStyle w:val="Paragrafoelenco"/>
        <w:numPr>
          <w:ilvl w:val="0"/>
          <w:numId w:val="4"/>
        </w:numPr>
        <w:jc w:val="both"/>
        <w:rPr>
          <w:color w:val="0070C0"/>
          <w:sz w:val="24"/>
          <w:szCs w:val="24"/>
        </w:rPr>
      </w:pPr>
      <w:r>
        <w:rPr>
          <w:color w:val="0070C0"/>
          <w:sz w:val="24"/>
          <w:szCs w:val="24"/>
        </w:rPr>
        <w:t>REGOLE DELLA PARTITA</w:t>
      </w:r>
    </w:p>
    <w:p w14:paraId="35D9B0DD" w14:textId="5E06D2B8" w:rsidR="00676943" w:rsidRDefault="00676943" w:rsidP="00676943">
      <w:pPr>
        <w:jc w:val="both"/>
        <w:rPr>
          <w:b/>
          <w:bCs/>
        </w:rPr>
      </w:pPr>
      <w:r>
        <w:t>I</w:t>
      </w:r>
      <w:r w:rsidR="00CC1EA2">
        <w:t xml:space="preserve">l </w:t>
      </w:r>
      <w:r w:rsidR="00CC1EA2" w:rsidRPr="00B225A8">
        <w:rPr>
          <w:b/>
          <w:bCs/>
        </w:rPr>
        <w:t>primo possesso</w:t>
      </w:r>
      <w:r>
        <w:rPr>
          <w:b/>
          <w:bCs/>
        </w:rPr>
        <w:t xml:space="preserve"> </w:t>
      </w:r>
      <w:r w:rsidRPr="00676943">
        <w:t xml:space="preserve">sarà decretato mediante il lancio della moneta </w:t>
      </w:r>
      <w:r>
        <w:t>da parte del direttore di gara.</w:t>
      </w:r>
    </w:p>
    <w:p w14:paraId="2559CF8D" w14:textId="588ECF7C" w:rsidR="005E7E93" w:rsidRDefault="00DC2BF4" w:rsidP="001D4E06">
      <w:pPr>
        <w:jc w:val="both"/>
      </w:pPr>
      <w:r>
        <w:t>Le</w:t>
      </w:r>
      <w:r w:rsidR="00A37EA7">
        <w:t xml:space="preserve"> uniche variazioni alle regole</w:t>
      </w:r>
      <w:r w:rsidR="003C1AAD">
        <w:t xml:space="preserve"> (rispetto al “Basket tradizionale”) da rispettare sono le seguenti:</w:t>
      </w:r>
    </w:p>
    <w:p w14:paraId="79BA9BD0" w14:textId="0A9D8817" w:rsidR="003C1AAD" w:rsidRDefault="002F1EC3" w:rsidP="001D4E06">
      <w:pPr>
        <w:pStyle w:val="Paragrafoelenco"/>
        <w:numPr>
          <w:ilvl w:val="0"/>
          <w:numId w:val="2"/>
        </w:numPr>
        <w:jc w:val="both"/>
      </w:pPr>
      <w:r>
        <w:t xml:space="preserve">Su </w:t>
      </w:r>
      <w:r w:rsidRPr="00FA7A99">
        <w:rPr>
          <w:b/>
          <w:bCs/>
        </w:rPr>
        <w:t>rimbalzo offensivo</w:t>
      </w:r>
      <w:r w:rsidR="00C22085">
        <w:t>,</w:t>
      </w:r>
      <w:r>
        <w:t xml:space="preserve"> o </w:t>
      </w:r>
      <w:r w:rsidRPr="00FA7A99">
        <w:rPr>
          <w:b/>
          <w:bCs/>
        </w:rPr>
        <w:t>palla rubata</w:t>
      </w:r>
      <w:r>
        <w:t xml:space="preserve">, per proseguire l’azione, la squadra che </w:t>
      </w:r>
      <w:r w:rsidR="00C22085">
        <w:t xml:space="preserve">ha preso possesso della palla, deve prima </w:t>
      </w:r>
      <w:r w:rsidR="00C22085" w:rsidRPr="00FA7A99">
        <w:rPr>
          <w:b/>
          <w:bCs/>
        </w:rPr>
        <w:t>oltrepassare la linea dei 3 punti</w:t>
      </w:r>
      <w:r w:rsidR="00676943">
        <w:rPr>
          <w:b/>
          <w:bCs/>
        </w:rPr>
        <w:t xml:space="preserve"> </w:t>
      </w:r>
      <w:r w:rsidR="00676943" w:rsidRPr="00676943">
        <w:t>(questa regola vale anche se la palla non tocca il canestro)</w:t>
      </w:r>
      <w:r w:rsidR="00A7122E">
        <w:t>;</w:t>
      </w:r>
    </w:p>
    <w:p w14:paraId="1472746D" w14:textId="424AF3D4" w:rsidR="00A7122E" w:rsidRDefault="00A7122E" w:rsidP="001D4E06">
      <w:pPr>
        <w:pStyle w:val="Paragrafoelenco"/>
        <w:numPr>
          <w:ilvl w:val="0"/>
          <w:numId w:val="2"/>
        </w:numPr>
        <w:jc w:val="both"/>
      </w:pPr>
      <w:r>
        <w:t xml:space="preserve">I </w:t>
      </w:r>
      <w:r w:rsidRPr="00AD0045">
        <w:rPr>
          <w:b/>
          <w:bCs/>
        </w:rPr>
        <w:t>tiri liberi</w:t>
      </w:r>
      <w:r>
        <w:t xml:space="preserve"> saranno assegnati solo con </w:t>
      </w:r>
      <w:r w:rsidRPr="00AD0045">
        <w:rPr>
          <w:b/>
          <w:bCs/>
        </w:rPr>
        <w:t>fallo su tiro</w:t>
      </w:r>
      <w:r w:rsidR="000B349A">
        <w:t>; in qualsiasi altro caso di fallo, sarà assegnata la rimessa;</w:t>
      </w:r>
    </w:p>
    <w:p w14:paraId="5078EB79" w14:textId="263D0A9F" w:rsidR="000B349A" w:rsidRDefault="00D41197" w:rsidP="001D4E06">
      <w:pPr>
        <w:pStyle w:val="Paragrafoelenco"/>
        <w:numPr>
          <w:ilvl w:val="0"/>
          <w:numId w:val="2"/>
        </w:numPr>
        <w:jc w:val="both"/>
      </w:pPr>
      <w:r>
        <w:lastRenderedPageBreak/>
        <w:t>Non ci sono limiti di punteggio da raggiungere;</w:t>
      </w:r>
    </w:p>
    <w:p w14:paraId="7386715E" w14:textId="77777777" w:rsidR="002035D8" w:rsidRDefault="00D67EA2" w:rsidP="001D4E06">
      <w:pPr>
        <w:pStyle w:val="Paragrafoelenco"/>
        <w:numPr>
          <w:ilvl w:val="0"/>
          <w:numId w:val="2"/>
        </w:numPr>
        <w:jc w:val="both"/>
      </w:pPr>
      <w:r>
        <w:t>I punteggi assegnati ai canestri sono i seguent</w:t>
      </w:r>
      <w:r w:rsidR="002035D8">
        <w:t>i:</w:t>
      </w:r>
    </w:p>
    <w:p w14:paraId="0ECD3B60" w14:textId="36E76C3F" w:rsidR="00D41197" w:rsidRDefault="00D67EA2" w:rsidP="001D4E06">
      <w:pPr>
        <w:pStyle w:val="Paragrafoelenco"/>
        <w:numPr>
          <w:ilvl w:val="0"/>
          <w:numId w:val="5"/>
        </w:numPr>
        <w:jc w:val="both"/>
      </w:pPr>
      <w:r>
        <w:t xml:space="preserve">tiro da </w:t>
      </w:r>
      <w:r w:rsidR="00397B9B" w:rsidRPr="0042440F">
        <w:rPr>
          <w:b/>
          <w:bCs/>
        </w:rPr>
        <w:t>FUORI</w:t>
      </w:r>
      <w:r w:rsidR="00397B9B">
        <w:t xml:space="preserve"> la linea dei tre punti</w:t>
      </w:r>
      <w:r w:rsidR="002035D8">
        <w:t>: valore canestro 3</w:t>
      </w:r>
      <w:r w:rsidR="006E0F8A">
        <w:t>;</w:t>
      </w:r>
    </w:p>
    <w:p w14:paraId="60C2140A" w14:textId="2D611FE4" w:rsidR="006E0F8A" w:rsidRDefault="006E0F8A" w:rsidP="001D4E06">
      <w:pPr>
        <w:pStyle w:val="Paragrafoelenco"/>
        <w:numPr>
          <w:ilvl w:val="0"/>
          <w:numId w:val="5"/>
        </w:numPr>
        <w:jc w:val="both"/>
      </w:pPr>
      <w:r>
        <w:t xml:space="preserve">tiro da </w:t>
      </w:r>
      <w:r w:rsidRPr="0042440F">
        <w:rPr>
          <w:b/>
          <w:bCs/>
        </w:rPr>
        <w:t>DENTRO</w:t>
      </w:r>
      <w:r>
        <w:t xml:space="preserve"> la linea dei tre punti: valore canestro 2;</w:t>
      </w:r>
    </w:p>
    <w:p w14:paraId="5AD31C8B" w14:textId="7B8842B2" w:rsidR="003C4B2E" w:rsidRDefault="006E0F8A" w:rsidP="001D4E06">
      <w:pPr>
        <w:pStyle w:val="Paragrafoelenco"/>
        <w:numPr>
          <w:ilvl w:val="0"/>
          <w:numId w:val="5"/>
        </w:numPr>
        <w:jc w:val="both"/>
      </w:pPr>
      <w:r>
        <w:t xml:space="preserve"> </w:t>
      </w:r>
      <w:r w:rsidRPr="0042440F">
        <w:t>tiro libero</w:t>
      </w:r>
      <w:r>
        <w:t>: valore canestro 1.</w:t>
      </w:r>
    </w:p>
    <w:p w14:paraId="1151F996" w14:textId="77777777" w:rsidR="00180BEC" w:rsidRDefault="00180BEC" w:rsidP="00180BEC">
      <w:pPr>
        <w:pStyle w:val="Paragrafoelenco"/>
        <w:numPr>
          <w:ilvl w:val="0"/>
          <w:numId w:val="2"/>
        </w:numPr>
        <w:jc w:val="both"/>
      </w:pPr>
      <w:r>
        <w:t>Ogni partita durerà 15 minuti a scorrimento</w:t>
      </w:r>
    </w:p>
    <w:p w14:paraId="53DD1830" w14:textId="181B6061" w:rsidR="00DE0FC3" w:rsidRDefault="00DE0FC3" w:rsidP="001D4E06">
      <w:pPr>
        <w:pStyle w:val="Paragrafoelenco"/>
        <w:numPr>
          <w:ilvl w:val="0"/>
          <w:numId w:val="2"/>
        </w:numPr>
        <w:jc w:val="both"/>
      </w:pPr>
      <w:r>
        <w:t>Il tempo indicato</w:t>
      </w:r>
      <w:r w:rsidR="00C969B8">
        <w:t xml:space="preserve"> va “a scorrimento”, cioè, se per esempio la palla dovesse uscire dal campo, il cronometro </w:t>
      </w:r>
      <w:r w:rsidR="00C969B8" w:rsidRPr="0042440F">
        <w:rPr>
          <w:b/>
          <w:bCs/>
        </w:rPr>
        <w:t>non sarà fermato</w:t>
      </w:r>
      <w:r w:rsidR="006600E3">
        <w:t>;</w:t>
      </w:r>
    </w:p>
    <w:p w14:paraId="2433C337" w14:textId="0B27170D" w:rsidR="00593744" w:rsidRDefault="006600E3" w:rsidP="001D4E06">
      <w:pPr>
        <w:pStyle w:val="Paragrafoelenco"/>
        <w:numPr>
          <w:ilvl w:val="0"/>
          <w:numId w:val="2"/>
        </w:numPr>
        <w:jc w:val="both"/>
      </w:pPr>
      <w:r w:rsidRPr="00BB0E27">
        <w:rPr>
          <w:b/>
          <w:bCs/>
        </w:rPr>
        <w:t>In caso di parità</w:t>
      </w:r>
      <w:r>
        <w:t xml:space="preserve"> al termine del tempo di gioco, la squadra </w:t>
      </w:r>
      <w:r w:rsidR="00AF00AB">
        <w:t xml:space="preserve">che segnerà il primo canestro, avrà diritto </w:t>
      </w:r>
      <w:r w:rsidR="00676943">
        <w:t>al</w:t>
      </w:r>
      <w:r w:rsidR="00AF00AB">
        <w:t xml:space="preserve"> passaggio del turno.</w:t>
      </w:r>
    </w:p>
    <w:p w14:paraId="0AC96296" w14:textId="2B29EAC9" w:rsidR="00F91D4D" w:rsidRDefault="00F91D4D" w:rsidP="001D4E06">
      <w:pPr>
        <w:pStyle w:val="Paragrafoelenco"/>
        <w:numPr>
          <w:ilvl w:val="0"/>
          <w:numId w:val="2"/>
        </w:numPr>
        <w:jc w:val="both"/>
      </w:pPr>
      <w:r>
        <w:t>Non vi</w:t>
      </w:r>
      <w:r w:rsidR="00903620">
        <w:t xml:space="preserve"> sarà conteggio di falli cumulativi</w:t>
      </w:r>
      <w:r w:rsidR="000F6C8C">
        <w:t>, ma verranno puniti falli antisportivi, tecnici e da espulsione.</w:t>
      </w:r>
    </w:p>
    <w:p w14:paraId="1FCD7D30" w14:textId="117B6ECC" w:rsidR="001B1CA7" w:rsidRDefault="00903620" w:rsidP="001D4E06">
      <w:pPr>
        <w:pStyle w:val="Paragrafoelenco"/>
        <w:numPr>
          <w:ilvl w:val="0"/>
          <w:numId w:val="2"/>
        </w:numPr>
        <w:jc w:val="both"/>
      </w:pPr>
      <w:r>
        <w:t xml:space="preserve">Le </w:t>
      </w:r>
      <w:r w:rsidRPr="00BB0E27">
        <w:rPr>
          <w:b/>
          <w:bCs/>
        </w:rPr>
        <w:t>sostituzioni</w:t>
      </w:r>
      <w:r>
        <w:t xml:space="preserve"> tra</w:t>
      </w:r>
      <w:r w:rsidR="00B945D4">
        <w:t xml:space="preserve"> i giocatori in campo e l’eventuale </w:t>
      </w:r>
      <w:r w:rsidR="00AF0BD6">
        <w:t xml:space="preserve">riserva saranno </w:t>
      </w:r>
      <w:r w:rsidR="00AF0BD6" w:rsidRPr="008725CB">
        <w:rPr>
          <w:b/>
          <w:bCs/>
        </w:rPr>
        <w:t>gestite autonomamente</w:t>
      </w:r>
      <w:r w:rsidR="00AF0BD6">
        <w:t xml:space="preserve"> dalle squadre e saranno possibili al termine di ogni azione di gioco</w:t>
      </w:r>
      <w:r w:rsidR="00180BEC">
        <w:t>, andranno comunicate anticipatamente all’arbitro</w:t>
      </w:r>
      <w:r w:rsidR="00AF0BD6">
        <w:t>.</w:t>
      </w:r>
    </w:p>
    <w:p w14:paraId="45D9634D" w14:textId="76EE6251" w:rsidR="00D851EF" w:rsidRDefault="00B92DAE" w:rsidP="00D76D11">
      <w:pPr>
        <w:jc w:val="both"/>
        <w:rPr>
          <w:b/>
          <w:bCs/>
          <w:color w:val="0070C0"/>
          <w:sz w:val="24"/>
          <w:szCs w:val="24"/>
        </w:rPr>
      </w:pPr>
      <w:r>
        <w:rPr>
          <w:b/>
          <w:bCs/>
          <w:noProof/>
          <w:color w:val="0070C0"/>
          <w:sz w:val="24"/>
          <w:szCs w:val="24"/>
        </w:rPr>
        <mc:AlternateContent>
          <mc:Choice Requires="wps">
            <w:drawing>
              <wp:anchor distT="0" distB="0" distL="114300" distR="114300" simplePos="0" relativeHeight="251676672" behindDoc="0" locked="0" layoutInCell="1" allowOverlap="1" wp14:anchorId="311AB6A9" wp14:editId="3AB7DA70">
                <wp:simplePos x="0" y="0"/>
                <wp:positionH relativeFrom="column">
                  <wp:posOffset>4556760</wp:posOffset>
                </wp:positionH>
                <wp:positionV relativeFrom="paragraph">
                  <wp:posOffset>210185</wp:posOffset>
                </wp:positionV>
                <wp:extent cx="253706" cy="274848"/>
                <wp:effectExtent l="0" t="0" r="0" b="0"/>
                <wp:wrapNone/>
                <wp:docPr id="1308330958" name="Casella di testo 3"/>
                <wp:cNvGraphicFramePr/>
                <a:graphic xmlns:a="http://schemas.openxmlformats.org/drawingml/2006/main">
                  <a:graphicData uri="http://schemas.microsoft.com/office/word/2010/wordprocessingShape">
                    <wps:wsp>
                      <wps:cNvSpPr txBox="1"/>
                      <wps:spPr>
                        <a:xfrm>
                          <a:off x="0" y="0"/>
                          <a:ext cx="253706" cy="274848"/>
                        </a:xfrm>
                        <a:prstGeom prst="rect">
                          <a:avLst/>
                        </a:prstGeom>
                        <a:noFill/>
                        <a:ln w="6350">
                          <a:noFill/>
                        </a:ln>
                      </wps:spPr>
                      <wps:txbx>
                        <w:txbxContent>
                          <w:p w14:paraId="5682BA60" w14:textId="58037ECB" w:rsidR="00B92DAE" w:rsidRPr="00B92DAE" w:rsidRDefault="00B92DAE" w:rsidP="00B92DAE">
                            <w:pPr>
                              <w:rPr>
                                <w:color w:val="FF0000"/>
                              </w:rPr>
                            </w:pPr>
                            <w:r>
                              <w:rPr>
                                <w:color w:val="FF0000"/>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1AB6A9" id="_x0000_t202" coordsize="21600,21600" o:spt="202" path="m,l,21600r21600,l21600,xe">
                <v:stroke joinstyle="miter"/>
                <v:path gradientshapeok="t" o:connecttype="rect"/>
              </v:shapetype>
              <v:shape id="Casella di testo 3" o:spid="_x0000_s1026" type="#_x0000_t202" style="position:absolute;left:0;text-align:left;margin-left:358.8pt;margin-top:16.55pt;width:20pt;height:21.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" filled="f" stroked="f" strokeweight=".5pt">
                <v:textbox>
                  <w:txbxContent>
                    <w:p w14:paraId="5682BA60" w14:textId="58037ECB" w:rsidR="00B92DAE" w:rsidRPr="00B92DAE" w:rsidRDefault="00B92DAE" w:rsidP="00B92DAE">
                      <w:pPr>
                        <w:rPr>
                          <w:color w:val="FF0000"/>
                        </w:rPr>
                      </w:pPr>
                      <w:r>
                        <w:rPr>
                          <w:color w:val="FF0000"/>
                        </w:rPr>
                        <w:t>5</w:t>
                      </w:r>
                    </w:p>
                  </w:txbxContent>
                </v:textbox>
              </v:shape>
            </w:pict>
          </mc:Fallback>
        </mc:AlternateContent>
      </w:r>
      <w:r>
        <w:rPr>
          <w:b/>
          <w:bCs/>
          <w:noProof/>
          <w:color w:val="0070C0"/>
          <w:sz w:val="24"/>
          <w:szCs w:val="24"/>
        </w:rPr>
        <mc:AlternateContent>
          <mc:Choice Requires="wps">
            <w:drawing>
              <wp:anchor distT="0" distB="0" distL="114300" distR="114300" simplePos="0" relativeHeight="251665408" behindDoc="0" locked="0" layoutInCell="1" allowOverlap="1" wp14:anchorId="44D9AEC4" wp14:editId="4467D484">
                <wp:simplePos x="0" y="0"/>
                <wp:positionH relativeFrom="column">
                  <wp:posOffset>4579903</wp:posOffset>
                </wp:positionH>
                <wp:positionV relativeFrom="paragraph">
                  <wp:posOffset>230894</wp:posOffset>
                </wp:positionV>
                <wp:extent cx="216708" cy="221993"/>
                <wp:effectExtent l="0" t="0" r="12065" b="26035"/>
                <wp:wrapNone/>
                <wp:docPr id="1442135119" name="Ovale 2"/>
                <wp:cNvGraphicFramePr/>
                <a:graphic xmlns:a="http://schemas.openxmlformats.org/drawingml/2006/main">
                  <a:graphicData uri="http://schemas.microsoft.com/office/word/2010/wordprocessingShape">
                    <wps:wsp>
                      <wps:cNvSpPr/>
                      <wps:spPr>
                        <a:xfrm>
                          <a:off x="0" y="0"/>
                          <a:ext cx="216708" cy="221993"/>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9540CAF" id="Ovale 2" o:spid="_x0000_s1026" style="position:absolute;margin-left:360.6pt;margin-top:18.2pt;width:17.05pt;height:1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" filled="f" strokecolor="red" strokeweight="2pt"/>
            </w:pict>
          </mc:Fallback>
        </mc:AlternateContent>
      </w:r>
      <w:r w:rsidR="00D851EF">
        <w:rPr>
          <w:noProof/>
        </w:rPr>
        <w:drawing>
          <wp:anchor distT="0" distB="0" distL="114300" distR="114300" simplePos="0" relativeHeight="251658240" behindDoc="0" locked="0" layoutInCell="1" allowOverlap="1" wp14:anchorId="0A30246A" wp14:editId="2AA1CAF6">
            <wp:simplePos x="0" y="0"/>
            <wp:positionH relativeFrom="column">
              <wp:posOffset>4501515</wp:posOffset>
            </wp:positionH>
            <wp:positionV relativeFrom="paragraph">
              <wp:posOffset>67240</wp:posOffset>
            </wp:positionV>
            <wp:extent cx="1800860" cy="2208530"/>
            <wp:effectExtent l="0" t="0" r="8890" b="1270"/>
            <wp:wrapSquare wrapText="bothSides"/>
            <wp:docPr id="1467542172" name="Immagine 1" descr="Campo da basket 183860 Arte vettoriale a Vectee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mpo da basket 183860 Arte vettoriale a Vecteezy"/>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4059" t="4562" r="49737" b="4729"/>
                    <a:stretch/>
                  </pic:blipFill>
                  <pic:spPr bwMode="auto">
                    <a:xfrm>
                      <a:off x="0" y="0"/>
                      <a:ext cx="1800860" cy="22085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D0BA12C" w14:textId="08C0D269" w:rsidR="00D76D11" w:rsidRDefault="00B92DAE" w:rsidP="00D76D11">
      <w:pPr>
        <w:jc w:val="both"/>
        <w:rPr>
          <w:b/>
          <w:bCs/>
          <w:color w:val="0070C0"/>
          <w:sz w:val="24"/>
          <w:szCs w:val="24"/>
        </w:rPr>
      </w:pPr>
      <w:r>
        <w:rPr>
          <w:b/>
          <w:bCs/>
          <w:noProof/>
          <w:color w:val="0070C0"/>
          <w:sz w:val="24"/>
          <w:szCs w:val="24"/>
        </w:rPr>
        <mc:AlternateContent>
          <mc:Choice Requires="wps">
            <w:drawing>
              <wp:anchor distT="0" distB="0" distL="114300" distR="114300" simplePos="0" relativeHeight="251674624" behindDoc="0" locked="0" layoutInCell="1" allowOverlap="1" wp14:anchorId="6849C359" wp14:editId="08ED276D">
                <wp:simplePos x="0" y="0"/>
                <wp:positionH relativeFrom="column">
                  <wp:posOffset>5196840</wp:posOffset>
                </wp:positionH>
                <wp:positionV relativeFrom="paragraph">
                  <wp:posOffset>84455</wp:posOffset>
                </wp:positionV>
                <wp:extent cx="253706" cy="274848"/>
                <wp:effectExtent l="0" t="0" r="0" b="0"/>
                <wp:wrapNone/>
                <wp:docPr id="1861642045" name="Casella di testo 3"/>
                <wp:cNvGraphicFramePr/>
                <a:graphic xmlns:a="http://schemas.openxmlformats.org/drawingml/2006/main">
                  <a:graphicData uri="http://schemas.microsoft.com/office/word/2010/wordprocessingShape">
                    <wps:wsp>
                      <wps:cNvSpPr txBox="1"/>
                      <wps:spPr>
                        <a:xfrm>
                          <a:off x="0" y="0"/>
                          <a:ext cx="253706" cy="274848"/>
                        </a:xfrm>
                        <a:prstGeom prst="rect">
                          <a:avLst/>
                        </a:prstGeom>
                        <a:noFill/>
                        <a:ln w="6350">
                          <a:noFill/>
                        </a:ln>
                      </wps:spPr>
                      <wps:txbx>
                        <w:txbxContent>
                          <w:p w14:paraId="3C7D0FEE" w14:textId="12F21680" w:rsidR="00B92DAE" w:rsidRPr="00B92DAE" w:rsidRDefault="00B92DAE" w:rsidP="00B92DAE">
                            <w:pPr>
                              <w:rPr>
                                <w:color w:val="FF0000"/>
                              </w:rPr>
                            </w:pPr>
                            <w:r>
                              <w:rPr>
                                <w:color w:val="FF0000"/>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49C359" id="_x0000_s1027" type="#_x0000_t202" style="position:absolute;left:0;text-align:left;margin-left:409.2pt;margin-top:6.65pt;width:20pt;height:21.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" filled="f" stroked="f" strokeweight=".5pt">
                <v:textbox>
                  <w:txbxContent>
                    <w:p w14:paraId="3C7D0FEE" w14:textId="12F21680" w:rsidR="00B92DAE" w:rsidRPr="00B92DAE" w:rsidRDefault="00B92DAE" w:rsidP="00B92DAE">
                      <w:pPr>
                        <w:rPr>
                          <w:color w:val="FF0000"/>
                        </w:rPr>
                      </w:pPr>
                      <w:r>
                        <w:rPr>
                          <w:color w:val="FF0000"/>
                        </w:rPr>
                        <w:t>3</w:t>
                      </w:r>
                    </w:p>
                  </w:txbxContent>
                </v:textbox>
              </v:shape>
            </w:pict>
          </mc:Fallback>
        </mc:AlternateContent>
      </w:r>
      <w:r w:rsidR="00D851EF">
        <w:rPr>
          <w:b/>
          <w:bCs/>
          <w:noProof/>
          <w:color w:val="0070C0"/>
          <w:sz w:val="24"/>
          <w:szCs w:val="24"/>
        </w:rPr>
        <mc:AlternateContent>
          <mc:Choice Requires="wps">
            <w:drawing>
              <wp:anchor distT="0" distB="0" distL="114300" distR="114300" simplePos="0" relativeHeight="251659264" behindDoc="0" locked="0" layoutInCell="1" allowOverlap="1" wp14:anchorId="090CD3CB" wp14:editId="31C85CEB">
                <wp:simplePos x="0" y="0"/>
                <wp:positionH relativeFrom="column">
                  <wp:posOffset>5219700</wp:posOffset>
                </wp:positionH>
                <wp:positionV relativeFrom="paragraph">
                  <wp:posOffset>113999</wp:posOffset>
                </wp:positionV>
                <wp:extent cx="216708" cy="221993"/>
                <wp:effectExtent l="0" t="0" r="12065" b="26035"/>
                <wp:wrapNone/>
                <wp:docPr id="1084369209" name="Ovale 2"/>
                <wp:cNvGraphicFramePr/>
                <a:graphic xmlns:a="http://schemas.openxmlformats.org/drawingml/2006/main">
                  <a:graphicData uri="http://schemas.microsoft.com/office/word/2010/wordprocessingShape">
                    <wps:wsp>
                      <wps:cNvSpPr/>
                      <wps:spPr>
                        <a:xfrm>
                          <a:off x="0" y="0"/>
                          <a:ext cx="216708" cy="221993"/>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7068657" id="Ovale 2" o:spid="_x0000_s1026" style="position:absolute;margin-left:411pt;margin-top:9pt;width:17.05pt;height:1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" filled="f" strokecolor="red" strokeweight="2pt"/>
            </w:pict>
          </mc:Fallback>
        </mc:AlternateContent>
      </w:r>
      <w:r w:rsidR="00D76D11">
        <w:rPr>
          <w:b/>
          <w:bCs/>
          <w:color w:val="0070C0"/>
          <w:sz w:val="24"/>
          <w:szCs w:val="24"/>
        </w:rPr>
        <w:t xml:space="preserve">Sfida tiro </w:t>
      </w:r>
      <w:r w:rsidR="00D851EF">
        <w:rPr>
          <w:b/>
          <w:bCs/>
          <w:color w:val="0070C0"/>
          <w:sz w:val="24"/>
          <w:szCs w:val="24"/>
        </w:rPr>
        <w:t>da tre</w:t>
      </w:r>
      <w:r w:rsidR="00EF09B0">
        <w:rPr>
          <w:b/>
          <w:bCs/>
          <w:color w:val="0070C0"/>
          <w:sz w:val="24"/>
          <w:szCs w:val="24"/>
        </w:rPr>
        <w:t xml:space="preserve"> punti.</w:t>
      </w:r>
      <w:r w:rsidR="00D851EF">
        <w:rPr>
          <w:b/>
          <w:bCs/>
          <w:color w:val="0070C0"/>
          <w:sz w:val="24"/>
          <w:szCs w:val="24"/>
        </w:rPr>
        <w:t xml:space="preserve"> </w:t>
      </w:r>
      <w:r w:rsidR="00D851EF" w:rsidRPr="00D851EF">
        <w:rPr>
          <w:b/>
          <w:bCs/>
          <w:color w:val="0070C0"/>
          <w:sz w:val="24"/>
          <w:szCs w:val="24"/>
        </w:rPr>
        <w:sym w:font="Wingdings" w:char="F0E0"/>
      </w:r>
    </w:p>
    <w:p w14:paraId="0778442C" w14:textId="22559FB2" w:rsidR="00D851EF" w:rsidRDefault="00B92DAE" w:rsidP="001B1CA7">
      <w:pPr>
        <w:jc w:val="both"/>
      </w:pPr>
      <w:r>
        <w:rPr>
          <w:b/>
          <w:bCs/>
          <w:noProof/>
          <w:color w:val="0070C0"/>
          <w:sz w:val="24"/>
          <w:szCs w:val="24"/>
        </w:rPr>
        <mc:AlternateContent>
          <mc:Choice Requires="wps">
            <w:drawing>
              <wp:anchor distT="0" distB="0" distL="114300" distR="114300" simplePos="0" relativeHeight="251668480" behindDoc="0" locked="0" layoutInCell="1" allowOverlap="1" wp14:anchorId="78904173" wp14:editId="19D66B2F">
                <wp:simplePos x="0" y="0"/>
                <wp:positionH relativeFrom="column">
                  <wp:posOffset>5449570</wp:posOffset>
                </wp:positionH>
                <wp:positionV relativeFrom="paragraph">
                  <wp:posOffset>360045</wp:posOffset>
                </wp:positionV>
                <wp:extent cx="253706" cy="274848"/>
                <wp:effectExtent l="0" t="0" r="0" b="0"/>
                <wp:wrapNone/>
                <wp:docPr id="544534924" name="Casella di testo 3"/>
                <wp:cNvGraphicFramePr/>
                <a:graphic xmlns:a="http://schemas.openxmlformats.org/drawingml/2006/main">
                  <a:graphicData uri="http://schemas.microsoft.com/office/word/2010/wordprocessingShape">
                    <wps:wsp>
                      <wps:cNvSpPr txBox="1"/>
                      <wps:spPr>
                        <a:xfrm>
                          <a:off x="0" y="0"/>
                          <a:ext cx="253706" cy="274848"/>
                        </a:xfrm>
                        <a:prstGeom prst="rect">
                          <a:avLst/>
                        </a:prstGeom>
                        <a:noFill/>
                        <a:ln w="6350">
                          <a:noFill/>
                        </a:ln>
                      </wps:spPr>
                      <wps:txbx>
                        <w:txbxContent>
                          <w:p w14:paraId="4168C64B" w14:textId="576E1330" w:rsidR="00B92DAE" w:rsidRPr="00B92DAE" w:rsidRDefault="00B92DAE">
                            <w:pPr>
                              <w:rPr>
                                <w:color w:val="FF0000"/>
                              </w:rPr>
                            </w:pPr>
                            <w:r w:rsidRPr="00B92DAE">
                              <w:rPr>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904173" id="_x0000_s1028" type="#_x0000_t202" style="position:absolute;left:0;text-align:left;margin-left:429.1pt;margin-top:28.35pt;width:20pt;height:21.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" filled="f" stroked="f" strokeweight=".5pt">
                <v:textbox>
                  <w:txbxContent>
                    <w:p w14:paraId="4168C64B" w14:textId="576E1330" w:rsidR="00B92DAE" w:rsidRPr="00B92DAE" w:rsidRDefault="00B92DAE">
                      <w:pPr>
                        <w:rPr>
                          <w:color w:val="FF0000"/>
                        </w:rPr>
                      </w:pPr>
                      <w:r w:rsidRPr="00B92DAE">
                        <w:rPr>
                          <w:color w:val="FF0000"/>
                        </w:rPr>
                        <w:t>1</w:t>
                      </w:r>
                    </w:p>
                  </w:txbxContent>
                </v:textbox>
              </v:shape>
            </w:pict>
          </mc:Fallback>
        </mc:AlternateContent>
      </w:r>
      <w:r w:rsidR="00D851EF">
        <w:rPr>
          <w:b/>
          <w:bCs/>
          <w:noProof/>
          <w:color w:val="0070C0"/>
          <w:sz w:val="24"/>
          <w:szCs w:val="24"/>
        </w:rPr>
        <mc:AlternateContent>
          <mc:Choice Requires="wps">
            <w:drawing>
              <wp:anchor distT="0" distB="0" distL="114300" distR="114300" simplePos="0" relativeHeight="251661312" behindDoc="0" locked="0" layoutInCell="1" allowOverlap="1" wp14:anchorId="3087760A" wp14:editId="26BB2862">
                <wp:simplePos x="0" y="0"/>
                <wp:positionH relativeFrom="column">
                  <wp:posOffset>5467985</wp:posOffset>
                </wp:positionH>
                <wp:positionV relativeFrom="paragraph">
                  <wp:posOffset>380905</wp:posOffset>
                </wp:positionV>
                <wp:extent cx="216708" cy="221993"/>
                <wp:effectExtent l="0" t="0" r="12065" b="26035"/>
                <wp:wrapNone/>
                <wp:docPr id="139098237" name="Ovale 2"/>
                <wp:cNvGraphicFramePr/>
                <a:graphic xmlns:a="http://schemas.openxmlformats.org/drawingml/2006/main">
                  <a:graphicData uri="http://schemas.microsoft.com/office/word/2010/wordprocessingShape">
                    <wps:wsp>
                      <wps:cNvSpPr/>
                      <wps:spPr>
                        <a:xfrm>
                          <a:off x="0" y="0"/>
                          <a:ext cx="216708" cy="221993"/>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2235242" id="Ovale 2" o:spid="_x0000_s1026" style="position:absolute;margin-left:430.55pt;margin-top:30pt;width:17.05pt;height:1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" filled="f" strokecolor="red" strokeweight="2pt"/>
            </w:pict>
          </mc:Fallback>
        </mc:AlternateContent>
      </w:r>
      <w:r w:rsidR="00D76D11">
        <w:t xml:space="preserve">Quest’anno potrete scegliere solamente 1 componente per squadra che potrà partecipare alla sfida del tiro da </w:t>
      </w:r>
      <w:r w:rsidR="00EF09B0">
        <w:t xml:space="preserve">tre punti. </w:t>
      </w:r>
    </w:p>
    <w:p w14:paraId="3DB456B7" w14:textId="455795E0" w:rsidR="00B92DAE" w:rsidRDefault="00DB5871" w:rsidP="001B1CA7">
      <w:pPr>
        <w:jc w:val="both"/>
      </w:pPr>
      <w:r>
        <w:rPr>
          <w:b/>
          <w:bCs/>
          <w:noProof/>
          <w:color w:val="0070C0"/>
          <w:sz w:val="24"/>
          <w:szCs w:val="24"/>
        </w:rPr>
        <mc:AlternateContent>
          <mc:Choice Requires="wps">
            <w:drawing>
              <wp:anchor distT="0" distB="0" distL="114300" distR="114300" simplePos="0" relativeHeight="251672576" behindDoc="0" locked="0" layoutInCell="1" allowOverlap="1" wp14:anchorId="1F9D723C" wp14:editId="5CDE850B">
                <wp:simplePos x="0" y="0"/>
                <wp:positionH relativeFrom="column">
                  <wp:posOffset>4555490</wp:posOffset>
                </wp:positionH>
                <wp:positionV relativeFrom="paragraph">
                  <wp:posOffset>669607</wp:posOffset>
                </wp:positionV>
                <wp:extent cx="253706" cy="274848"/>
                <wp:effectExtent l="0" t="0" r="0" b="0"/>
                <wp:wrapNone/>
                <wp:docPr id="370586370" name="Casella di testo 3"/>
                <wp:cNvGraphicFramePr/>
                <a:graphic xmlns:a="http://schemas.openxmlformats.org/drawingml/2006/main">
                  <a:graphicData uri="http://schemas.microsoft.com/office/word/2010/wordprocessingShape">
                    <wps:wsp>
                      <wps:cNvSpPr txBox="1"/>
                      <wps:spPr>
                        <a:xfrm>
                          <a:off x="0" y="0"/>
                          <a:ext cx="253706" cy="274848"/>
                        </a:xfrm>
                        <a:prstGeom prst="rect">
                          <a:avLst/>
                        </a:prstGeom>
                        <a:noFill/>
                        <a:ln w="6350">
                          <a:noFill/>
                        </a:ln>
                      </wps:spPr>
                      <wps:txbx>
                        <w:txbxContent>
                          <w:p w14:paraId="0390919F" w14:textId="6BECE321" w:rsidR="00B92DAE" w:rsidRPr="00B92DAE" w:rsidRDefault="00B92DAE" w:rsidP="00B92DAE">
                            <w:pPr>
                              <w:rPr>
                                <w:color w:val="FF0000"/>
                              </w:rPr>
                            </w:pPr>
                            <w:r>
                              <w:rPr>
                                <w:color w:val="FF0000"/>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9D723C" id="_x0000_s1029" type="#_x0000_t202" style="position:absolute;left:0;text-align:left;margin-left:358.7pt;margin-top:52.7pt;width:20pt;height:21.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" filled="f" stroked="f" strokeweight=".5pt">
                <v:textbox>
                  <w:txbxContent>
                    <w:p w14:paraId="0390919F" w14:textId="6BECE321" w:rsidR="00B92DAE" w:rsidRPr="00B92DAE" w:rsidRDefault="00B92DAE" w:rsidP="00B92DAE">
                      <w:pPr>
                        <w:rPr>
                          <w:color w:val="FF0000"/>
                        </w:rPr>
                      </w:pPr>
                      <w:r>
                        <w:rPr>
                          <w:color w:val="FF0000"/>
                        </w:rPr>
                        <w:t>4</w:t>
                      </w:r>
                    </w:p>
                  </w:txbxContent>
                </v:textbox>
              </v:shape>
            </w:pict>
          </mc:Fallback>
        </mc:AlternateContent>
      </w:r>
      <w:r w:rsidR="00B92DAE">
        <w:rPr>
          <w:b/>
          <w:bCs/>
          <w:noProof/>
          <w:color w:val="0070C0"/>
          <w:sz w:val="24"/>
          <w:szCs w:val="24"/>
        </w:rPr>
        <mc:AlternateContent>
          <mc:Choice Requires="wps">
            <w:drawing>
              <wp:anchor distT="0" distB="0" distL="114300" distR="114300" simplePos="0" relativeHeight="251670528" behindDoc="0" locked="0" layoutInCell="1" allowOverlap="1" wp14:anchorId="2117B6F0" wp14:editId="2E522308">
                <wp:simplePos x="0" y="0"/>
                <wp:positionH relativeFrom="column">
                  <wp:posOffset>5196840</wp:posOffset>
                </wp:positionH>
                <wp:positionV relativeFrom="paragraph">
                  <wp:posOffset>466090</wp:posOffset>
                </wp:positionV>
                <wp:extent cx="253706" cy="274848"/>
                <wp:effectExtent l="0" t="0" r="0" b="0"/>
                <wp:wrapNone/>
                <wp:docPr id="305074192" name="Casella di testo 3"/>
                <wp:cNvGraphicFramePr/>
                <a:graphic xmlns:a="http://schemas.openxmlformats.org/drawingml/2006/main">
                  <a:graphicData uri="http://schemas.microsoft.com/office/word/2010/wordprocessingShape">
                    <wps:wsp>
                      <wps:cNvSpPr txBox="1"/>
                      <wps:spPr>
                        <a:xfrm>
                          <a:off x="0" y="0"/>
                          <a:ext cx="253706" cy="274848"/>
                        </a:xfrm>
                        <a:prstGeom prst="rect">
                          <a:avLst/>
                        </a:prstGeom>
                        <a:noFill/>
                        <a:ln w="6350">
                          <a:noFill/>
                        </a:ln>
                      </wps:spPr>
                      <wps:txbx>
                        <w:txbxContent>
                          <w:p w14:paraId="2EDF8B3A" w14:textId="294F3537" w:rsidR="00B92DAE" w:rsidRPr="00B92DAE" w:rsidRDefault="00B92DAE" w:rsidP="00B92DAE">
                            <w:pPr>
                              <w:rPr>
                                <w:color w:val="FF0000"/>
                              </w:rPr>
                            </w:pPr>
                            <w:r>
                              <w:rPr>
                                <w:color w:val="FF000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17B6F0" id="_x0000_s1030" type="#_x0000_t202" style="position:absolute;left:0;text-align:left;margin-left:409.2pt;margin-top:36.7pt;width:20pt;height:21.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" filled="f" stroked="f" strokeweight=".5pt">
                <v:textbox>
                  <w:txbxContent>
                    <w:p w14:paraId="2EDF8B3A" w14:textId="294F3537" w:rsidR="00B92DAE" w:rsidRPr="00B92DAE" w:rsidRDefault="00B92DAE" w:rsidP="00B92DAE">
                      <w:pPr>
                        <w:rPr>
                          <w:color w:val="FF0000"/>
                        </w:rPr>
                      </w:pPr>
                      <w:r>
                        <w:rPr>
                          <w:color w:val="FF0000"/>
                        </w:rPr>
                        <w:t>2</w:t>
                      </w:r>
                    </w:p>
                  </w:txbxContent>
                </v:textbox>
              </v:shape>
            </w:pict>
          </mc:Fallback>
        </mc:AlternateContent>
      </w:r>
      <w:r w:rsidR="00B92DAE">
        <w:rPr>
          <w:b/>
          <w:bCs/>
          <w:noProof/>
          <w:color w:val="0070C0"/>
          <w:sz w:val="24"/>
          <w:szCs w:val="24"/>
        </w:rPr>
        <mc:AlternateContent>
          <mc:Choice Requires="wps">
            <w:drawing>
              <wp:anchor distT="0" distB="0" distL="114300" distR="114300" simplePos="0" relativeHeight="251667456" behindDoc="0" locked="0" layoutInCell="1" allowOverlap="1" wp14:anchorId="6C95235B" wp14:editId="0E486573">
                <wp:simplePos x="0" y="0"/>
                <wp:positionH relativeFrom="column">
                  <wp:posOffset>4580009</wp:posOffset>
                </wp:positionH>
                <wp:positionV relativeFrom="paragraph">
                  <wp:posOffset>683473</wp:posOffset>
                </wp:positionV>
                <wp:extent cx="216708" cy="221993"/>
                <wp:effectExtent l="0" t="0" r="12065" b="26035"/>
                <wp:wrapNone/>
                <wp:docPr id="1541124312" name="Ovale 2"/>
                <wp:cNvGraphicFramePr/>
                <a:graphic xmlns:a="http://schemas.openxmlformats.org/drawingml/2006/main">
                  <a:graphicData uri="http://schemas.microsoft.com/office/word/2010/wordprocessingShape">
                    <wps:wsp>
                      <wps:cNvSpPr/>
                      <wps:spPr>
                        <a:xfrm>
                          <a:off x="0" y="0"/>
                          <a:ext cx="216708" cy="221993"/>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CC63778" id="Ovale 2" o:spid="_x0000_s1026" style="position:absolute;margin-left:360.65pt;margin-top:53.8pt;width:17.05pt;height:17.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" filled="f" strokecolor="red" strokeweight="2pt"/>
            </w:pict>
          </mc:Fallback>
        </mc:AlternateContent>
      </w:r>
      <w:r w:rsidR="00D851EF">
        <w:rPr>
          <w:b/>
          <w:bCs/>
          <w:noProof/>
          <w:color w:val="0070C0"/>
          <w:sz w:val="24"/>
          <w:szCs w:val="24"/>
        </w:rPr>
        <mc:AlternateContent>
          <mc:Choice Requires="wps">
            <w:drawing>
              <wp:anchor distT="0" distB="0" distL="114300" distR="114300" simplePos="0" relativeHeight="251663360" behindDoc="0" locked="0" layoutInCell="1" allowOverlap="1" wp14:anchorId="737D4D4D" wp14:editId="054E91CB">
                <wp:simplePos x="0" y="0"/>
                <wp:positionH relativeFrom="column">
                  <wp:posOffset>5219700</wp:posOffset>
                </wp:positionH>
                <wp:positionV relativeFrom="paragraph">
                  <wp:posOffset>490535</wp:posOffset>
                </wp:positionV>
                <wp:extent cx="216708" cy="221993"/>
                <wp:effectExtent l="0" t="0" r="12065" b="26035"/>
                <wp:wrapNone/>
                <wp:docPr id="1799346248" name="Ovale 2"/>
                <wp:cNvGraphicFramePr/>
                <a:graphic xmlns:a="http://schemas.openxmlformats.org/drawingml/2006/main">
                  <a:graphicData uri="http://schemas.microsoft.com/office/word/2010/wordprocessingShape">
                    <wps:wsp>
                      <wps:cNvSpPr/>
                      <wps:spPr>
                        <a:xfrm>
                          <a:off x="0" y="0"/>
                          <a:ext cx="216708" cy="221993"/>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1F5FD86" id="Ovale 2" o:spid="_x0000_s1026" style="position:absolute;margin-left:411pt;margin-top:38.6pt;width:17.05pt;height:1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" filled="f" strokecolor="red" strokeweight="2pt"/>
            </w:pict>
          </mc:Fallback>
        </mc:AlternateContent>
      </w:r>
      <w:r w:rsidR="00EF09B0">
        <w:t xml:space="preserve">Il giocatore dovrà tirare da </w:t>
      </w:r>
      <w:r>
        <w:t>3</w:t>
      </w:r>
      <w:r w:rsidR="00EF09B0">
        <w:t xml:space="preserve"> posizioni diverse</w:t>
      </w:r>
      <w:r>
        <w:t xml:space="preserve"> (posizione 1-2 e 3)</w:t>
      </w:r>
      <w:r w:rsidR="00B92DAE">
        <w:t xml:space="preserve"> con </w:t>
      </w:r>
      <w:r>
        <w:t>2</w:t>
      </w:r>
      <w:r w:rsidR="00B92DAE">
        <w:t xml:space="preserve"> possibilità di tiro per posizione</w:t>
      </w:r>
      <w:r>
        <w:t>.</w:t>
      </w:r>
    </w:p>
    <w:p w14:paraId="4F6F28D0" w14:textId="6A79407D" w:rsidR="00B92DAE" w:rsidRDefault="00DB5871" w:rsidP="001B1CA7">
      <w:pPr>
        <w:jc w:val="both"/>
      </w:pPr>
      <w:r>
        <w:t>Verranno selezionati i 4 migliori che faranno più canestri e si batteranno in un’altra gara di tiro da 3, avranno a disposizione 5 tiri (1 per ogni posizione)</w:t>
      </w:r>
      <w:r w:rsidR="00B92DAE">
        <w:t>.</w:t>
      </w:r>
      <w:r>
        <w:t xml:space="preserve">   Il giocatore che segnerà più triple vincerà la gara.</w:t>
      </w:r>
      <w:r w:rsidR="00B92DAE">
        <w:t xml:space="preserve"> Gli arbitri valuteranno la corretta esecuzione e validità di tiro.</w:t>
      </w:r>
    </w:p>
    <w:p w14:paraId="63A4636E" w14:textId="4C1D7E47" w:rsidR="00D851EF" w:rsidRDefault="00EF09B0" w:rsidP="00D851EF">
      <w:pPr>
        <w:jc w:val="both"/>
      </w:pPr>
      <w:r>
        <w:t>La sfida continuerà ad oltranza fino a quando non rimarrà soltanto un vincitore.</w:t>
      </w:r>
      <w:r w:rsidR="00D851EF" w:rsidRPr="00D851EF">
        <w:t xml:space="preserve"> </w:t>
      </w:r>
      <w:r w:rsidR="00D851EF">
        <w:t>(Vedi schema per posizioni di tiro).</w:t>
      </w:r>
    </w:p>
    <w:p w14:paraId="7A6C4F64" w14:textId="77777777" w:rsidR="00DB5871" w:rsidRPr="00DB5871" w:rsidRDefault="00DB5871" w:rsidP="00D851EF">
      <w:pPr>
        <w:jc w:val="both"/>
      </w:pPr>
    </w:p>
    <w:p w14:paraId="4659322A" w14:textId="2BFB52CE" w:rsidR="00C87CD8" w:rsidRPr="001B1CA7" w:rsidRDefault="00C87CD8" w:rsidP="00D851EF">
      <w:pPr>
        <w:jc w:val="both"/>
      </w:pPr>
      <w:r w:rsidRPr="00D851EF">
        <w:rPr>
          <w:b/>
          <w:bCs/>
          <w:color w:val="A6A6A6" w:themeColor="background1" w:themeShade="A6"/>
          <w:sz w:val="24"/>
          <w:szCs w:val="24"/>
        </w:rPr>
        <w:t xml:space="preserve">Codice in materia di protezione dei dati personali </w:t>
      </w:r>
    </w:p>
    <w:p w14:paraId="16498533" w14:textId="54454FE1" w:rsidR="000E6A31" w:rsidRPr="00442571" w:rsidRDefault="00C87CD8" w:rsidP="001D4E06">
      <w:pPr>
        <w:jc w:val="both"/>
      </w:pPr>
      <w:r>
        <w:t xml:space="preserve">Decreto Legislativo 30 giugno 2003, n. 196 I dati dichiarati, </w:t>
      </w:r>
      <w:r w:rsidR="001D4E06">
        <w:t>nonché quelli</w:t>
      </w:r>
      <w:r>
        <w:t xml:space="preserve"> contenuti nella documentazione richiesta dal presente regolamento, sono destinati al complesso delle operazioni, svolte anche con l’ausilio di mezzi elettronici e automatizzati, finalizzate alla partecipazione e regolare svolgimento </w:t>
      </w:r>
      <w:r w:rsidR="004C6558">
        <w:t>dell’attività̀.</w:t>
      </w:r>
      <w:r>
        <w:t xml:space="preserve"> Il trattamento dei dati è regolato dalla vigente normativa in materia di tutela della privacy (D.lgs. 30 giugno 2003, n. 196 “Codice in materia di protezione dei dati personali”). Ai fini della partecipazione alla presente competizione lo studente è obbligato a fornire i dati richiesti; la mancata presentazione dei dati necessari determina l’esclusione dall’attività</w:t>
      </w:r>
      <w:r w:rsidR="001D4E06">
        <w:t>.</w:t>
      </w:r>
    </w:p>
    <w:sectPr w:rsidR="000E6A31" w:rsidRPr="00442571">
      <w:headerReference w:type="even" r:id="rId9"/>
      <w:headerReference w:type="default" r:id="rId10"/>
      <w:footerReference w:type="even" r:id="rId11"/>
      <w:footerReference w:type="default" r:id="rId12"/>
      <w:headerReference w:type="first" r:id="rId13"/>
      <w:footerReference w:type="first" r:id="rId14"/>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31F06B" w14:textId="77777777" w:rsidR="005A0EDC" w:rsidRDefault="005A0EDC" w:rsidP="000655CD">
      <w:pPr>
        <w:spacing w:after="0" w:line="240" w:lineRule="auto"/>
      </w:pPr>
      <w:r>
        <w:separator/>
      </w:r>
    </w:p>
  </w:endnote>
  <w:endnote w:type="continuationSeparator" w:id="0">
    <w:p w14:paraId="4914EBAE" w14:textId="77777777" w:rsidR="005A0EDC" w:rsidRDefault="005A0EDC" w:rsidP="000655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F2A06" w14:textId="77777777" w:rsidR="000655CD" w:rsidRDefault="000655CD">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4A071" w14:textId="77777777" w:rsidR="000655CD" w:rsidRDefault="000655CD">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528DE" w14:textId="77777777" w:rsidR="000655CD" w:rsidRDefault="000655C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6EB153" w14:textId="77777777" w:rsidR="005A0EDC" w:rsidRDefault="005A0EDC" w:rsidP="000655CD">
      <w:pPr>
        <w:spacing w:after="0" w:line="240" w:lineRule="auto"/>
      </w:pPr>
      <w:r>
        <w:separator/>
      </w:r>
    </w:p>
  </w:footnote>
  <w:footnote w:type="continuationSeparator" w:id="0">
    <w:p w14:paraId="24AE6A5A" w14:textId="77777777" w:rsidR="005A0EDC" w:rsidRDefault="005A0EDC" w:rsidP="000655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DE408" w14:textId="4D4C2686" w:rsidR="000655CD" w:rsidRDefault="00000000">
    <w:pPr>
      <w:pStyle w:val="Intestazione"/>
    </w:pPr>
    <w:r>
      <w:rPr>
        <w:noProof/>
      </w:rPr>
      <w:pict w14:anchorId="7D6EBB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2185829" o:spid="_x0000_s1026" type="#_x0000_t75" style="position:absolute;margin-left:0;margin-top:0;width:605.65pt;height:857.6pt;z-index:-251657216;mso-position-horizontal:center;mso-position-horizontal-relative:margin;mso-position-vertical:center;mso-position-vertical-relative:margin" o:allowincell="f">
          <v:imagedata r:id="rId1" o:title="photo1633698920"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670BB" w14:textId="1C208D8B" w:rsidR="000655CD" w:rsidRDefault="00000000">
    <w:pPr>
      <w:pStyle w:val="Intestazione"/>
    </w:pPr>
    <w:r>
      <w:rPr>
        <w:noProof/>
      </w:rPr>
      <w:pict w14:anchorId="27E2CB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2185830" o:spid="_x0000_s1027" type="#_x0000_t75" style="position:absolute;margin-left:0;margin-top:0;width:605.65pt;height:857.6pt;z-index:-251656192;mso-position-horizontal:center;mso-position-horizontal-relative:margin;mso-position-vertical:center;mso-position-vertical-relative:margin" o:allowincell="f">
          <v:imagedata r:id="rId1" o:title="photo1633698920"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16CD9" w14:textId="4CDD9195" w:rsidR="000655CD" w:rsidRDefault="00000000">
    <w:pPr>
      <w:pStyle w:val="Intestazione"/>
    </w:pPr>
    <w:r>
      <w:rPr>
        <w:noProof/>
      </w:rPr>
      <w:pict w14:anchorId="6B26DF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2185828" o:spid="_x0000_s1025" type="#_x0000_t75" style="position:absolute;margin-left:0;margin-top:0;width:605.65pt;height:857.6pt;z-index:-251658240;mso-position-horizontal:center;mso-position-horizontal-relative:margin;mso-position-vertical:center;mso-position-vertical-relative:margin" o:allowincell="f">
          <v:imagedata r:id="rId1" o:title="photo1633698920"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063DC"/>
    <w:multiLevelType w:val="hybridMultilevel"/>
    <w:tmpl w:val="7AE2D6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DB56287"/>
    <w:multiLevelType w:val="hybridMultilevel"/>
    <w:tmpl w:val="06D8E1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42351B06"/>
    <w:multiLevelType w:val="hybridMultilevel"/>
    <w:tmpl w:val="84149CA8"/>
    <w:lvl w:ilvl="0" w:tplc="10248A9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8061E98"/>
    <w:multiLevelType w:val="hybridMultilevel"/>
    <w:tmpl w:val="C57EF79C"/>
    <w:lvl w:ilvl="0" w:tplc="0410000F">
      <w:start w:val="1"/>
      <w:numFmt w:val="decimal"/>
      <w:lvlText w:val="%1."/>
      <w:lvlJc w:val="left"/>
      <w:pPr>
        <w:ind w:left="1488" w:hanging="360"/>
      </w:pPr>
    </w:lvl>
    <w:lvl w:ilvl="1" w:tplc="04100019" w:tentative="1">
      <w:start w:val="1"/>
      <w:numFmt w:val="lowerLetter"/>
      <w:lvlText w:val="%2."/>
      <w:lvlJc w:val="left"/>
      <w:pPr>
        <w:ind w:left="2208" w:hanging="360"/>
      </w:pPr>
    </w:lvl>
    <w:lvl w:ilvl="2" w:tplc="0410001B" w:tentative="1">
      <w:start w:val="1"/>
      <w:numFmt w:val="lowerRoman"/>
      <w:lvlText w:val="%3."/>
      <w:lvlJc w:val="right"/>
      <w:pPr>
        <w:ind w:left="2928" w:hanging="180"/>
      </w:pPr>
    </w:lvl>
    <w:lvl w:ilvl="3" w:tplc="0410000F" w:tentative="1">
      <w:start w:val="1"/>
      <w:numFmt w:val="decimal"/>
      <w:lvlText w:val="%4."/>
      <w:lvlJc w:val="left"/>
      <w:pPr>
        <w:ind w:left="3648" w:hanging="360"/>
      </w:pPr>
    </w:lvl>
    <w:lvl w:ilvl="4" w:tplc="04100019" w:tentative="1">
      <w:start w:val="1"/>
      <w:numFmt w:val="lowerLetter"/>
      <w:lvlText w:val="%5."/>
      <w:lvlJc w:val="left"/>
      <w:pPr>
        <w:ind w:left="4368" w:hanging="360"/>
      </w:pPr>
    </w:lvl>
    <w:lvl w:ilvl="5" w:tplc="0410001B" w:tentative="1">
      <w:start w:val="1"/>
      <w:numFmt w:val="lowerRoman"/>
      <w:lvlText w:val="%6."/>
      <w:lvlJc w:val="right"/>
      <w:pPr>
        <w:ind w:left="5088" w:hanging="180"/>
      </w:pPr>
    </w:lvl>
    <w:lvl w:ilvl="6" w:tplc="0410000F" w:tentative="1">
      <w:start w:val="1"/>
      <w:numFmt w:val="decimal"/>
      <w:lvlText w:val="%7."/>
      <w:lvlJc w:val="left"/>
      <w:pPr>
        <w:ind w:left="5808" w:hanging="360"/>
      </w:pPr>
    </w:lvl>
    <w:lvl w:ilvl="7" w:tplc="04100019" w:tentative="1">
      <w:start w:val="1"/>
      <w:numFmt w:val="lowerLetter"/>
      <w:lvlText w:val="%8."/>
      <w:lvlJc w:val="left"/>
      <w:pPr>
        <w:ind w:left="6528" w:hanging="360"/>
      </w:pPr>
    </w:lvl>
    <w:lvl w:ilvl="8" w:tplc="0410001B" w:tentative="1">
      <w:start w:val="1"/>
      <w:numFmt w:val="lowerRoman"/>
      <w:lvlText w:val="%9."/>
      <w:lvlJc w:val="right"/>
      <w:pPr>
        <w:ind w:left="7248" w:hanging="180"/>
      </w:pPr>
    </w:lvl>
  </w:abstractNum>
  <w:abstractNum w:abstractNumId="4" w15:restartNumberingAfterBreak="0">
    <w:nsid w:val="7B762F37"/>
    <w:multiLevelType w:val="hybridMultilevel"/>
    <w:tmpl w:val="706AFCF6"/>
    <w:lvl w:ilvl="0" w:tplc="E110AD5C">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028096159">
    <w:abstractNumId w:val="2"/>
  </w:num>
  <w:num w:numId="2" w16cid:durableId="685448933">
    <w:abstractNumId w:val="4"/>
  </w:num>
  <w:num w:numId="3" w16cid:durableId="1048459771">
    <w:abstractNumId w:val="0"/>
  </w:num>
  <w:num w:numId="4" w16cid:durableId="1399286574">
    <w:abstractNumId w:val="1"/>
  </w:num>
  <w:num w:numId="5" w16cid:durableId="1557298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efaultTabStop w:val="708"/>
  <w:hyphenationZone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3A4"/>
    <w:rsid w:val="00004ADB"/>
    <w:rsid w:val="00022393"/>
    <w:rsid w:val="00041DF0"/>
    <w:rsid w:val="00043074"/>
    <w:rsid w:val="00051782"/>
    <w:rsid w:val="000655CD"/>
    <w:rsid w:val="000762C9"/>
    <w:rsid w:val="00085CA1"/>
    <w:rsid w:val="000B12C7"/>
    <w:rsid w:val="000B349A"/>
    <w:rsid w:val="000D68FF"/>
    <w:rsid w:val="000E6A31"/>
    <w:rsid w:val="000F6C8C"/>
    <w:rsid w:val="0013415D"/>
    <w:rsid w:val="00180BEC"/>
    <w:rsid w:val="001B1CA7"/>
    <w:rsid w:val="001D3865"/>
    <w:rsid w:val="001D4E06"/>
    <w:rsid w:val="001F72A2"/>
    <w:rsid w:val="002035D8"/>
    <w:rsid w:val="002302D2"/>
    <w:rsid w:val="00253F34"/>
    <w:rsid w:val="00264225"/>
    <w:rsid w:val="002D237D"/>
    <w:rsid w:val="002F1EC3"/>
    <w:rsid w:val="00397B9B"/>
    <w:rsid w:val="003A0B21"/>
    <w:rsid w:val="003C1AAD"/>
    <w:rsid w:val="003C4B2E"/>
    <w:rsid w:val="004042C1"/>
    <w:rsid w:val="00404632"/>
    <w:rsid w:val="0042440F"/>
    <w:rsid w:val="00442571"/>
    <w:rsid w:val="004A5D04"/>
    <w:rsid w:val="004C6558"/>
    <w:rsid w:val="00531EB9"/>
    <w:rsid w:val="00534977"/>
    <w:rsid w:val="00554560"/>
    <w:rsid w:val="005545E0"/>
    <w:rsid w:val="0055766E"/>
    <w:rsid w:val="00593744"/>
    <w:rsid w:val="005976C4"/>
    <w:rsid w:val="005A0EDC"/>
    <w:rsid w:val="005A66D5"/>
    <w:rsid w:val="005D4FD9"/>
    <w:rsid w:val="005E7E93"/>
    <w:rsid w:val="00612D23"/>
    <w:rsid w:val="00616D43"/>
    <w:rsid w:val="006474C7"/>
    <w:rsid w:val="0065346C"/>
    <w:rsid w:val="006600E3"/>
    <w:rsid w:val="006636EB"/>
    <w:rsid w:val="00676943"/>
    <w:rsid w:val="006E0F8A"/>
    <w:rsid w:val="006E2A2F"/>
    <w:rsid w:val="006E6927"/>
    <w:rsid w:val="006E797C"/>
    <w:rsid w:val="007E64D3"/>
    <w:rsid w:val="00823606"/>
    <w:rsid w:val="00840AA6"/>
    <w:rsid w:val="008413FB"/>
    <w:rsid w:val="008725CB"/>
    <w:rsid w:val="008978E5"/>
    <w:rsid w:val="008E3F40"/>
    <w:rsid w:val="00902D46"/>
    <w:rsid w:val="00903620"/>
    <w:rsid w:val="0090362A"/>
    <w:rsid w:val="009353B9"/>
    <w:rsid w:val="009422B0"/>
    <w:rsid w:val="00964BF6"/>
    <w:rsid w:val="00990CD3"/>
    <w:rsid w:val="009C4697"/>
    <w:rsid w:val="00A37EA7"/>
    <w:rsid w:val="00A441B7"/>
    <w:rsid w:val="00A67E77"/>
    <w:rsid w:val="00A7122E"/>
    <w:rsid w:val="00A97C89"/>
    <w:rsid w:val="00AD0045"/>
    <w:rsid w:val="00AF00AB"/>
    <w:rsid w:val="00AF0BD6"/>
    <w:rsid w:val="00B153AC"/>
    <w:rsid w:val="00B225A8"/>
    <w:rsid w:val="00B913B2"/>
    <w:rsid w:val="00B92DAE"/>
    <w:rsid w:val="00B945D4"/>
    <w:rsid w:val="00B966E3"/>
    <w:rsid w:val="00BA293D"/>
    <w:rsid w:val="00BA54E9"/>
    <w:rsid w:val="00BB0E27"/>
    <w:rsid w:val="00BD1FB3"/>
    <w:rsid w:val="00C22085"/>
    <w:rsid w:val="00C43622"/>
    <w:rsid w:val="00C87CD8"/>
    <w:rsid w:val="00C953A7"/>
    <w:rsid w:val="00C969B8"/>
    <w:rsid w:val="00CB1750"/>
    <w:rsid w:val="00CB4394"/>
    <w:rsid w:val="00CC1EA2"/>
    <w:rsid w:val="00CE479C"/>
    <w:rsid w:val="00D0688D"/>
    <w:rsid w:val="00D35AF0"/>
    <w:rsid w:val="00D35CDA"/>
    <w:rsid w:val="00D41197"/>
    <w:rsid w:val="00D573A4"/>
    <w:rsid w:val="00D67EA2"/>
    <w:rsid w:val="00D76D11"/>
    <w:rsid w:val="00D851EF"/>
    <w:rsid w:val="00DA17E6"/>
    <w:rsid w:val="00DB5871"/>
    <w:rsid w:val="00DC2BF4"/>
    <w:rsid w:val="00DE0FC3"/>
    <w:rsid w:val="00E02EE7"/>
    <w:rsid w:val="00E0364E"/>
    <w:rsid w:val="00E34241"/>
    <w:rsid w:val="00E453D1"/>
    <w:rsid w:val="00E7461F"/>
    <w:rsid w:val="00E76DD2"/>
    <w:rsid w:val="00E96DEA"/>
    <w:rsid w:val="00EA000F"/>
    <w:rsid w:val="00EA03B8"/>
    <w:rsid w:val="00EA0841"/>
    <w:rsid w:val="00EC6FF0"/>
    <w:rsid w:val="00EC715C"/>
    <w:rsid w:val="00ED5F65"/>
    <w:rsid w:val="00ED67A0"/>
    <w:rsid w:val="00EE1A55"/>
    <w:rsid w:val="00EF09B0"/>
    <w:rsid w:val="00F42909"/>
    <w:rsid w:val="00F51F8B"/>
    <w:rsid w:val="00F64B95"/>
    <w:rsid w:val="00F73F94"/>
    <w:rsid w:val="00F80871"/>
    <w:rsid w:val="00F91D4D"/>
    <w:rsid w:val="00FA7A99"/>
    <w:rsid w:val="00FA7DE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A0BEA6"/>
  <w15:chartTrackingRefBased/>
  <w15:docId w15:val="{11342EC1-57A9-40B5-82BC-50A8038F8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E0364E"/>
    <w:pPr>
      <w:ind w:left="720"/>
      <w:contextualSpacing/>
    </w:pPr>
  </w:style>
  <w:style w:type="paragraph" w:styleId="Intestazione">
    <w:name w:val="header"/>
    <w:basedOn w:val="Normale"/>
    <w:link w:val="IntestazioneCarattere"/>
    <w:uiPriority w:val="99"/>
    <w:unhideWhenUsed/>
    <w:rsid w:val="000655C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655CD"/>
  </w:style>
  <w:style w:type="paragraph" w:styleId="Pidipagina">
    <w:name w:val="footer"/>
    <w:basedOn w:val="Normale"/>
    <w:link w:val="PidipaginaCarattere"/>
    <w:uiPriority w:val="99"/>
    <w:unhideWhenUsed/>
    <w:rsid w:val="000655C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655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278</TotalTime>
  <Pages>3</Pages>
  <Words>951</Words>
  <Characters>5421</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Mirko Calabrese</dc:creator>
  <cp:keywords/>
  <dc:description/>
  <cp:lastModifiedBy>BERTOLI GIANPIERO</cp:lastModifiedBy>
  <cp:revision>8</cp:revision>
  <dcterms:created xsi:type="dcterms:W3CDTF">2022-05-03T19:56:00Z</dcterms:created>
  <dcterms:modified xsi:type="dcterms:W3CDTF">2023-05-18T15:45:00Z</dcterms:modified>
</cp:coreProperties>
</file>